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7"/>
          <w:szCs w:val="27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-415290</wp:posOffset>
            </wp:positionV>
            <wp:extent cx="793750" cy="962025"/>
            <wp:effectExtent l="0" t="0" r="13970" b="1333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Arial" w:hAnsi="Arial" w:cs="Arial"/>
          <w:sz w:val="27"/>
          <w:szCs w:val="27"/>
        </w:rPr>
      </w:pPr>
    </w:p>
    <w:tbl>
      <w:tblPr>
        <w:tblStyle w:val="12"/>
        <w:tblW w:w="1006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4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104" w:type="dxa"/>
            <w:tcBorders>
              <w:top w:val="nil"/>
              <w:left w:val="nil"/>
              <w:bottom w:val="thinThickSmallGap" w:color="auto" w:sz="24" w:space="0"/>
              <w:right w:val="nil"/>
            </w:tcBorders>
            <w:noWrap w:val="0"/>
            <w:vAlign w:val="top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образования 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сельское поселение «Саянское» 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Окинского района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Республики Бурятия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(Администрация МО СП «Саянское»)</w:t>
            </w:r>
          </w:p>
        </w:tc>
        <w:tc>
          <w:tcPr>
            <w:tcW w:w="4956" w:type="dxa"/>
            <w:tcBorders>
              <w:top w:val="nil"/>
              <w:left w:val="nil"/>
              <w:bottom w:val="thinThickSmallGap" w:color="auto" w:sz="24" w:space="0"/>
              <w:right w:val="nil"/>
            </w:tcBorders>
            <w:noWrap w:val="0"/>
            <w:vAlign w:val="top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Буряад Уласай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Ахын аймагай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«Саянское» гэhэн хʏдөөгэй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зʏблэлэй муниципальна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байгууламжын захиргаан</w:t>
            </w:r>
          </w:p>
        </w:tc>
      </w:tr>
    </w:tbl>
    <w:p>
      <w:pPr>
        <w:tabs>
          <w:tab w:val="left" w:pos="495"/>
          <w:tab w:val="right" w:pos="935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>
      <w:pPr>
        <w:tabs>
          <w:tab w:val="left" w:pos="495"/>
          <w:tab w:val="right" w:pos="93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                                                              </w:t>
      </w:r>
    </w:p>
    <w:p>
      <w:pPr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2</w:t>
      </w:r>
      <w:r>
        <w:rPr>
          <w:rFonts w:hint="default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апреля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       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16</w:t>
      </w:r>
    </w:p>
    <w:p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с. Саяны</w:t>
      </w:r>
    </w:p>
    <w:p>
      <w:pPr>
        <w:rPr>
          <w:sz w:val="28"/>
          <w:szCs w:val="28"/>
        </w:rPr>
      </w:pPr>
    </w:p>
    <w:p>
      <w:pPr>
        <w:tabs>
          <w:tab w:val="left" w:pos="5400"/>
        </w:tabs>
        <w:ind w:right="-6" w:rightChars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утверждении Порядка исполнения бюджета сельского поселения по расходам и по источникам финансирования дефицита бюджета сельского поселения</w:t>
      </w:r>
    </w:p>
    <w:p>
      <w:pPr>
        <w:rPr>
          <w:sz w:val="28"/>
          <w:szCs w:val="28"/>
        </w:rPr>
      </w:pPr>
    </w:p>
    <w:p>
      <w:pPr>
        <w:pStyle w:val="28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20"/>
        <w:jc w:val="both"/>
        <w:textAlignment w:val="auto"/>
        <w:rPr>
          <w:rFonts w:hint="default"/>
          <w:b/>
          <w:bCs/>
          <w:sz w:val="24"/>
          <w:szCs w:val="24"/>
          <w:lang w:val="ru-RU"/>
        </w:rPr>
      </w:pPr>
      <w:r>
        <w:rPr>
          <w:sz w:val="24"/>
          <w:szCs w:val="24"/>
        </w:rPr>
        <w:t>В соответствии со статьями 219, 219.2 Бюджетного кодекса Российской Федерации</w:t>
      </w:r>
      <w:r>
        <w:rPr>
          <w:rFonts w:hint="default"/>
          <w:sz w:val="24"/>
          <w:szCs w:val="24"/>
          <w:lang w:val="ru-RU"/>
        </w:rPr>
        <w:t xml:space="preserve"> администрация муниципального образования сельское поселение «Саянское» </w:t>
      </w:r>
      <w:r>
        <w:rPr>
          <w:rFonts w:hint="default"/>
          <w:b/>
          <w:bCs/>
          <w:sz w:val="24"/>
          <w:szCs w:val="24"/>
          <w:lang w:val="ru-RU"/>
        </w:rPr>
        <w:t>п о с т а н о в л я е т:</w:t>
      </w:r>
    </w:p>
    <w:p>
      <w:pPr>
        <w:pStyle w:val="28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1. Утвердить Порядок исполнения бюджета сельского поселения по расходам и по источникам финансирования дефицита бюджета сельского поселения согласно приложению к настоящему постановлению.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после его официального о</w:t>
      </w:r>
      <w:r>
        <w:rPr>
          <w:sz w:val="24"/>
          <w:szCs w:val="24"/>
          <w:lang w:val="ru-RU"/>
        </w:rPr>
        <w:t>бнародо</w:t>
      </w:r>
      <w:r>
        <w:rPr>
          <w:sz w:val="24"/>
          <w:szCs w:val="24"/>
        </w:rPr>
        <w:t>вания и распространяется на правоотношения, возникшие с 01.01.2024</w:t>
      </w:r>
      <w:r>
        <w:rPr>
          <w:rFonts w:hint="default"/>
          <w:sz w:val="24"/>
          <w:szCs w:val="24"/>
          <w:lang w:val="ru-RU"/>
        </w:rPr>
        <w:t xml:space="preserve"> года</w:t>
      </w:r>
      <w:r>
        <w:rPr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720"/>
        <w:jc w:val="both"/>
        <w:textAlignment w:val="auto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3. Контроль за исполнением настоящего постановления возл</w:t>
      </w:r>
      <w:r>
        <w:rPr>
          <w:sz w:val="24"/>
          <w:szCs w:val="24"/>
          <w:lang w:val="ru-RU"/>
        </w:rPr>
        <w:t>агаю</w:t>
      </w:r>
      <w:r>
        <w:rPr>
          <w:rFonts w:hint="default"/>
          <w:sz w:val="24"/>
          <w:szCs w:val="24"/>
          <w:lang w:val="ru-RU"/>
        </w:rPr>
        <w:t xml:space="preserve"> на себя.</w:t>
      </w:r>
    </w:p>
    <w:p>
      <w:pPr>
        <w:ind w:firstLine="720"/>
        <w:jc w:val="both"/>
        <w:rPr>
          <w:sz w:val="24"/>
          <w:szCs w:val="24"/>
        </w:rPr>
      </w:pPr>
    </w:p>
    <w:p>
      <w:pPr>
        <w:ind w:firstLine="720"/>
        <w:jc w:val="both"/>
        <w:rPr>
          <w:sz w:val="24"/>
          <w:szCs w:val="24"/>
        </w:rPr>
      </w:pPr>
    </w:p>
    <w:p>
      <w:pPr>
        <w:shd w:val="clear" w:color="auto" w:fill="FFFFFF"/>
        <w:tabs>
          <w:tab w:val="left" w:pos="2505"/>
        </w:tabs>
        <w:spacing w:after="0" w:line="293" w:lineRule="atLeast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hd w:val="clear" w:color="auto" w:fill="FFFFFF"/>
        <w:tabs>
          <w:tab w:val="left" w:pos="2505"/>
        </w:tabs>
        <w:spacing w:after="0" w:line="293" w:lineRule="atLeast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>
      <w:pPr>
        <w:shd w:val="clear" w:color="auto" w:fill="FFFFFF"/>
        <w:tabs>
          <w:tab w:val="left" w:pos="2505"/>
        </w:tabs>
        <w:spacing w:after="0" w:line="293" w:lineRule="atLeast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Глава, руководитель администрации </w:t>
      </w:r>
    </w:p>
    <w:p>
      <w:pPr>
        <w:shd w:val="clear" w:color="auto" w:fill="FFFFFF"/>
        <w:tabs>
          <w:tab w:val="left" w:pos="2505"/>
        </w:tabs>
        <w:spacing w:after="0" w:line="293" w:lineRule="atLeast"/>
        <w:jc w:val="both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>
      <w:pPr>
        <w:rPr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сельское поселение «Саянское» 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                                                                 Д</w:t>
      </w:r>
      <w:r>
        <w:rPr>
          <w:rFonts w:hint="default" w:ascii="Times New Roman" w:hAnsi="Times New Roman" w:eastAsia="Times New Roman"/>
          <w:b/>
          <w:bCs/>
          <w:sz w:val="24"/>
          <w:szCs w:val="24"/>
          <w:lang w:val="en-US" w:eastAsia="ru-RU"/>
        </w:rPr>
        <w:t>.М. Тапхаров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  </w:t>
      </w:r>
    </w:p>
    <w:p>
      <w:pPr>
        <w:ind w:left="5760"/>
        <w:rPr>
          <w:sz w:val="24"/>
          <w:szCs w:val="24"/>
        </w:rPr>
      </w:pPr>
    </w:p>
    <w:p>
      <w:pPr>
        <w:ind w:left="5760"/>
        <w:rPr>
          <w:sz w:val="24"/>
          <w:szCs w:val="24"/>
        </w:rPr>
      </w:pPr>
    </w:p>
    <w:p>
      <w:pPr>
        <w:ind w:left="5760"/>
        <w:rPr>
          <w:sz w:val="24"/>
          <w:szCs w:val="24"/>
        </w:rPr>
      </w:pPr>
    </w:p>
    <w:p>
      <w:pPr>
        <w:ind w:left="5760"/>
        <w:rPr>
          <w:sz w:val="24"/>
          <w:szCs w:val="24"/>
        </w:rPr>
      </w:pPr>
    </w:p>
    <w:p>
      <w:pPr>
        <w:ind w:left="5760"/>
        <w:rPr>
          <w:sz w:val="24"/>
          <w:szCs w:val="24"/>
        </w:rPr>
      </w:pPr>
    </w:p>
    <w:p>
      <w:pPr>
        <w:ind w:left="5760"/>
        <w:rPr>
          <w:sz w:val="24"/>
          <w:szCs w:val="24"/>
        </w:rPr>
      </w:pPr>
    </w:p>
    <w:p>
      <w:pPr>
        <w:ind w:left="5760"/>
        <w:rPr>
          <w:sz w:val="24"/>
          <w:szCs w:val="24"/>
        </w:rPr>
      </w:pPr>
    </w:p>
    <w:p>
      <w:pPr>
        <w:ind w:left="5760"/>
        <w:rPr>
          <w:sz w:val="24"/>
          <w:szCs w:val="24"/>
        </w:rPr>
      </w:pPr>
    </w:p>
    <w:p>
      <w:pPr>
        <w:ind w:left="5760"/>
        <w:rPr>
          <w:sz w:val="24"/>
          <w:szCs w:val="24"/>
        </w:rPr>
      </w:pPr>
    </w:p>
    <w:p>
      <w:pPr>
        <w:ind w:left="5760"/>
        <w:rPr>
          <w:sz w:val="24"/>
          <w:szCs w:val="24"/>
        </w:rPr>
      </w:pPr>
    </w:p>
    <w:p>
      <w:pPr>
        <w:ind w:left="5760"/>
        <w:rPr>
          <w:sz w:val="24"/>
          <w:szCs w:val="24"/>
        </w:rPr>
      </w:pPr>
    </w:p>
    <w:p>
      <w:pPr>
        <w:ind w:left="5760"/>
        <w:rPr>
          <w:sz w:val="24"/>
          <w:szCs w:val="24"/>
        </w:rPr>
      </w:pPr>
    </w:p>
    <w:p>
      <w:pPr>
        <w:ind w:left="5760"/>
        <w:rPr>
          <w:sz w:val="24"/>
          <w:szCs w:val="24"/>
        </w:rPr>
      </w:pPr>
    </w:p>
    <w:p>
      <w:pPr>
        <w:ind w:left="5760"/>
        <w:rPr>
          <w:sz w:val="24"/>
          <w:szCs w:val="24"/>
        </w:rPr>
      </w:pPr>
    </w:p>
    <w:p>
      <w:pPr>
        <w:ind w:left="5760"/>
        <w:rPr>
          <w:sz w:val="24"/>
          <w:szCs w:val="24"/>
        </w:rPr>
      </w:pPr>
    </w:p>
    <w:p>
      <w:pPr>
        <w:ind w:left="5760"/>
        <w:rPr>
          <w:sz w:val="24"/>
          <w:szCs w:val="24"/>
        </w:rPr>
      </w:pPr>
    </w:p>
    <w:p>
      <w:pPr>
        <w:ind w:left="5760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left="5760"/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УТВЕРЖДЕНО</w:t>
      </w:r>
    </w:p>
    <w:p>
      <w:pPr>
        <w:ind w:left="5760"/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постановлен</w:t>
      </w:r>
      <w:r>
        <w:rPr>
          <w:sz w:val="24"/>
          <w:szCs w:val="24"/>
          <w:lang w:val="ru-RU"/>
        </w:rPr>
        <w:t>ем</w:t>
      </w:r>
      <w:r>
        <w:rPr>
          <w:sz w:val="24"/>
          <w:szCs w:val="24"/>
        </w:rPr>
        <w:t xml:space="preserve"> администрации </w:t>
      </w:r>
      <w:r>
        <w:rPr>
          <w:sz w:val="24"/>
          <w:szCs w:val="24"/>
          <w:lang w:val="ru-RU"/>
        </w:rPr>
        <w:t>МО</w:t>
      </w:r>
      <w:r>
        <w:rPr>
          <w:rFonts w:hint="default"/>
          <w:sz w:val="24"/>
          <w:szCs w:val="24"/>
          <w:lang w:val="ru-RU"/>
        </w:rPr>
        <w:t xml:space="preserve"> СП «</w:t>
      </w:r>
      <w:r>
        <w:rPr>
          <w:sz w:val="24"/>
          <w:szCs w:val="24"/>
        </w:rPr>
        <w:t>Саянское</w:t>
      </w:r>
      <w:r>
        <w:rPr>
          <w:rFonts w:hint="default"/>
          <w:sz w:val="24"/>
          <w:szCs w:val="24"/>
          <w:lang w:val="ru-RU"/>
        </w:rPr>
        <w:t>»</w:t>
      </w:r>
    </w:p>
    <w:p>
      <w:pPr>
        <w:ind w:left="5760"/>
        <w:jc w:val="right"/>
        <w:rPr>
          <w:rFonts w:hint="default"/>
          <w:sz w:val="24"/>
          <w:szCs w:val="24"/>
          <w:u w:val="single"/>
          <w:lang w:val="ru-RU"/>
        </w:rPr>
      </w:pPr>
      <w:r>
        <w:rPr>
          <w:sz w:val="24"/>
          <w:szCs w:val="24"/>
          <w:highlight w:val="none"/>
        </w:rPr>
        <w:t xml:space="preserve">от </w:t>
      </w:r>
      <w:r>
        <w:rPr>
          <w:rFonts w:hint="default"/>
          <w:sz w:val="24"/>
          <w:szCs w:val="24"/>
          <w:highlight w:val="none"/>
          <w:lang w:val="ru-RU"/>
        </w:rPr>
        <w:t>26</w:t>
      </w:r>
      <w:r>
        <w:rPr>
          <w:sz w:val="24"/>
          <w:szCs w:val="24"/>
          <w:highlight w:val="none"/>
          <w:u w:val="none"/>
        </w:rPr>
        <w:t>.0</w:t>
      </w:r>
      <w:r>
        <w:rPr>
          <w:rFonts w:hint="default"/>
          <w:sz w:val="24"/>
          <w:szCs w:val="24"/>
          <w:highlight w:val="none"/>
          <w:u w:val="none"/>
          <w:lang w:val="ru-RU"/>
        </w:rPr>
        <w:t>4</w:t>
      </w:r>
      <w:r>
        <w:rPr>
          <w:sz w:val="24"/>
          <w:szCs w:val="24"/>
          <w:highlight w:val="none"/>
          <w:u w:val="none"/>
        </w:rPr>
        <w:t>.202</w:t>
      </w:r>
      <w:r>
        <w:rPr>
          <w:rFonts w:hint="default"/>
          <w:sz w:val="24"/>
          <w:szCs w:val="24"/>
          <w:highlight w:val="none"/>
          <w:u w:val="none"/>
          <w:lang w:val="ru-RU"/>
        </w:rPr>
        <w:t>4</w:t>
      </w:r>
      <w:r>
        <w:rPr>
          <w:sz w:val="24"/>
          <w:szCs w:val="24"/>
          <w:highlight w:val="none"/>
          <w:u w:val="none"/>
        </w:rPr>
        <w:t xml:space="preserve"> </w:t>
      </w:r>
      <w:r>
        <w:rPr>
          <w:sz w:val="24"/>
          <w:szCs w:val="24"/>
          <w:highlight w:val="none"/>
          <w:u w:val="none"/>
        </w:rPr>
        <w:t xml:space="preserve"> № </w:t>
      </w:r>
      <w:r>
        <w:rPr>
          <w:rFonts w:hint="default"/>
          <w:sz w:val="24"/>
          <w:szCs w:val="24"/>
          <w:highlight w:val="none"/>
          <w:u w:val="none"/>
          <w:lang w:val="ru-RU"/>
        </w:rPr>
        <w:t>16</w:t>
      </w:r>
      <w:bookmarkStart w:id="2" w:name="_GoBack"/>
      <w:bookmarkEnd w:id="2"/>
    </w:p>
    <w:p>
      <w:pPr>
        <w:jc w:val="right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="851"/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>ПОРЯДОК</w:t>
      </w:r>
    </w:p>
    <w:p>
      <w:pPr>
        <w:ind w:firstLine="851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исполнения бюджета сельского поселения по расходам и по источникам финансирования дефицита бюджета сельского поселения</w:t>
      </w:r>
    </w:p>
    <w:p>
      <w:pPr>
        <w:ind w:firstLine="851"/>
        <w:jc w:val="center"/>
        <w:rPr>
          <w:sz w:val="24"/>
          <w:szCs w:val="24"/>
        </w:rPr>
      </w:pP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Настоящий порядок разработан в соответствии со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"consultantplus://offline/ref=5B09B465591CED33EF77E8893819C54046DE2CF8B648667DCFC7C7F6CEF49462ECC2801DB08B9ED4F9F8144B0629E6FE6FE52D887758e7M5L" \o "consultantplus://offline/ref=5B09B465591CED33EF77E8893819C54046DE2CF8B648667DCFC7C7F6CEF49462ECC2801DB08B9ED4F9F8144B0629E6FE6FE52D887758e7M5L" </w:instrText>
      </w:r>
      <w:r>
        <w:rPr>
          <w:sz w:val="24"/>
          <w:szCs w:val="24"/>
        </w:rPr>
        <w:fldChar w:fldCharType="separate"/>
      </w:r>
      <w:r>
        <w:rPr>
          <w:rStyle w:val="274"/>
          <w:sz w:val="24"/>
          <w:szCs w:val="24"/>
        </w:rPr>
        <w:t>статьями 219</w:t>
      </w:r>
      <w:r>
        <w:rPr>
          <w:rStyle w:val="274"/>
          <w:sz w:val="24"/>
          <w:szCs w:val="24"/>
        </w:rPr>
        <w:fldChar w:fldCharType="end"/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"consultantplus://offline/ref=5B09B465591CED33EF77E8893819C54046DE2CF8B648667DCFC7C7F6CEF49462ECC2801FB68D99D9AFA2044F4F7EECE268FC338D695874C1e0MAL" \o "consultantplus://offline/ref=5B09B465591CED33EF77E8893819C54046DE2CF8B648667DCFC7C7F6CEF49462ECC2801FB68D99D9AFA2044F4F7EECE268FC338D695874C1e0MAL" </w:instrText>
      </w:r>
      <w:r>
        <w:rPr>
          <w:sz w:val="24"/>
          <w:szCs w:val="24"/>
        </w:rPr>
        <w:fldChar w:fldCharType="separate"/>
      </w:r>
      <w:r>
        <w:rPr>
          <w:rStyle w:val="274"/>
          <w:sz w:val="24"/>
          <w:szCs w:val="24"/>
        </w:rPr>
        <w:t>219.2</w:t>
      </w:r>
      <w:r>
        <w:rPr>
          <w:rStyle w:val="274"/>
          <w:sz w:val="24"/>
          <w:szCs w:val="24"/>
        </w:rPr>
        <w:fldChar w:fldCharType="end"/>
      </w:r>
      <w:r>
        <w:rPr>
          <w:sz w:val="24"/>
          <w:szCs w:val="24"/>
        </w:rPr>
        <w:t xml:space="preserve"> Бюджетного кодекса Российской Федерации и устанавливает правила исполнения бюджета сельского поселение Саянское (далее также - поселения) по расходам и источникам финансирования дефицита бюджета 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Исполнение бюджета поселения по расходам и источникам финансирования дефицита бюджета поселения осуществляется бухгалтерского учета и анализа исполнения бюджета в программном комплексе 1С-Бухгалтерия.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Казначейское обслуживание исполнения бюджета поселения осуществляется с открытием лицевого счета бюджета администрации муниципального образования  сельского поселения «Саянское» (далее – МО СП «Саянское» в Управлении Федерального казначейства по Республике Бурятия (далее - УФК по РБ).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Исполнение бюджета поселения по расходам осуществляется главными распорядителями средств бюджета поселения и получателями средств бюджета поселения.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бюджета по источникам финансирования дефицита бюджета поселения осуществляется главными администраторами источников финансирования дефицита бюджета поселения.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Учет операций по исполнению бюджета поселения по расходам производится на лицевых счетах, открываемых главным распорядителям средств бюджета поселения и получателям средств бюджета поселения </w:t>
      </w:r>
      <w:bookmarkStart w:id="0" w:name="_Hlk164978383"/>
      <w:r>
        <w:rPr>
          <w:sz w:val="24"/>
          <w:szCs w:val="24"/>
        </w:rPr>
        <w:t xml:space="preserve">администрации МО СП «Саянское» </w:t>
      </w:r>
      <w:bookmarkEnd w:id="0"/>
      <w:r>
        <w:rPr>
          <w:sz w:val="24"/>
          <w:szCs w:val="24"/>
        </w:rPr>
        <w:t>в соответствии с установленным Порядком.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Учет операций по исполнению бюджета поселения по источникам финансирования дефицита бюджета производится на лицевых счетах, открываемых главным администраторам источников финансирования дефицита бюджета поселения администрации МО СП «Саянское» в соответствии с Порядком открытия и ведения лицевых счетов.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Информационный обмен между главными распорядителями средств бюджета поселения, получателями средств бюджета поселения, главными администраторами источников финансирования дефицита бюджета поселения и </w:t>
      </w:r>
      <w:bookmarkStart w:id="1" w:name="_Hlk164978520"/>
      <w:r>
        <w:rPr>
          <w:sz w:val="24"/>
          <w:szCs w:val="24"/>
        </w:rPr>
        <w:t xml:space="preserve">администрацией МО СП «Саянское»  </w:t>
      </w:r>
      <w:bookmarkEnd w:id="1"/>
      <w:r>
        <w:rPr>
          <w:sz w:val="24"/>
          <w:szCs w:val="24"/>
        </w:rPr>
        <w:t>при исполнении бюджета поселения по расходам и источникам финансирования дефицита бюджета поселения осуществляется в электронном виде с использованием телекоммуникационных систем, СУФД и электронной подписи (далее - ЭП).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технической возможности информационного обмена в электронном виде с применением ЭП обмен информацией осуществляется с применением документооборота на бумажных носителях.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 Исполнение бюджета поселения по расходам и источникам финансирования дефицита бюджета поселения осуществляется в соответствии со сводной бюджетной росписью бюджета поселения и кассовым планом исполнения бюджета поселения.</w:t>
      </w:r>
    </w:p>
    <w:p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 xml:space="preserve">8. Доведение до главных распорядителей средств бюджета поселения, получателей средств бюджета поселения, главных администраторов источников финансирования дефицита бюджета поселения показателей сводной бюджетной росписи осуществляется в соответствии с </w:t>
      </w:r>
      <w:r>
        <w:rPr>
          <w:bCs/>
          <w:color w:val="000000"/>
          <w:sz w:val="24"/>
          <w:szCs w:val="24"/>
        </w:rPr>
        <w:t>Порядком составления и ведения сводной бюджетной росписи бюджета МО СП  «Саянское», (главных администраторов источников финансирования дефицита бюджета поселения</w:t>
      </w:r>
      <w:r>
        <w:rPr>
          <w:color w:val="000000"/>
          <w:sz w:val="24"/>
          <w:szCs w:val="24"/>
          <w:lang w:eastAsia="en-US"/>
        </w:rPr>
        <w:t>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 Кассовый план исполнения бюджета поселения составляется отделом бухгалтерского учета, экономики и финансового обеспечения администрации МО СП «Саянское» на текущий финансовый год с детализацией по кварталам в соответствии с Порядком составления и ведения кассового плана исполнения бюджета поселения в текущем финансовом году, утвержденным распоряжением администрации МО СП «Саянское».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10. Получатели средств бюджета поселения принимают бюджетные обязательства, подлежащие исполнению в соответствующем финансовом году за счет средств бюджета поселения, в пределах доведенных до них лимитов бюджетных обязательств на текущий финансовый год и на плановый период,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Получатели средств бюджета поселения принимают новые бюджетные обязательства в объеме, не превышающем разницы между доведенными до них соответствующими лимитами бюджетных обязательств и принятыми, но неисполненными бюджетными обязательствами.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11. Учет бюджетных и денежных обязательств получателей средств бюджета поселения осуществляется отделом бухгалтерского учета, экономики и финансового обеспечения администрации МО СП «Саянское» в соответствии с утвержденным Порядком.</w:t>
      </w:r>
    </w:p>
    <w:p>
      <w:pPr>
        <w:widowControl w:val="0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12. Подтверждение денежных обязательств заключается в подтверждении получателями главных распорядителей средств бюджета поселения, получателей средств бюджета поселения обязанности оплатить за счет средств бюджета сельского поселения денежные обязательства в соответствии с платежными и иными документами, необходимыми для санкционирования их оплаты.</w:t>
      </w:r>
    </w:p>
    <w:p>
      <w:pPr>
        <w:widowControl w:val="0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Санкционирование оплаты денежных обязательств получателей средств бюджета поселения и оплаты денежных обязательств, подлежащих исполнению за счет бюджетных ассигнований по источникам финансирования дефицита бюджета поселения, осуществляется отделом бухгалтерского учета, экономики и финансового обеспечения администрации МО СП «Саянское». Санкционирование оплаты денежных обязательств осуществляется в порядке очередности поступления от получателей средств бюджета сельского поселения платежных документов (календарная очередность), если иное не предусмотрено законодательством Российской Федерации.</w:t>
      </w:r>
    </w:p>
    <w:p>
      <w:pPr>
        <w:widowControl w:val="0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Представление получателями средств бюджета сельского поселения документов для оплаты денежных обязательств осуществляется, если иное не предусмотрено законодательством Российской Федерации, с соблюдением очередности наступления сроков уплаты в бюджет, физическим и юридическим лицам денежных средств, в соответствии с выполненными условиями муниципальных контрактов (договоров) или в соответствии с положениями закона, иного правового акта, соглашения.  </w:t>
      </w:r>
    </w:p>
    <w:p>
      <w:pPr>
        <w:widowControl w:val="0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недостаточности денежных средств на едином счете бюджета сельского поселения для оплаты всех предъявленных платежных документов, оплата денежных обязательств осуществляется в очередности, установленной законодательством.</w:t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13. Подтверждение исполнения денежных обязательств получателей средств бюджета поселения и главных администраторов источников финансирования дефицита бюджета поселения осуществляется МО СП «Саянское» на основании распоряжений о совершении казначейских платежей (платежных поручений), подтверждающих списание денежных средств с единого счета бюджета поселения в пользу физических или юридических лиц, бюджетов бюджетной системы Российской Федерации,  а также проверки иных документов, подтверждающих проведение неденежных операций по исполнению денежных обязательств получателей средств бюджета поселения, главных администраторов источников финансирования дефицита бюджета поселения, и предоставления выписок из соответствующего лицевого счета.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14. Обеспечение наличными денежными средствами получателей средств бюджета поселения с использованием платежных (расчетных (дебетовых) банковских карт и взнос ими наличных денег (внесение денежных средств с использованием карт) осуществляются УФК по РБ в порядке, установленном Федеральным казначейством.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15. Суммы возврата дебиторской задолженности текущего финансового года учитываются на лицевых счетах получателей средств бюджета поселения как восстановление расхода (выплаты) с отражением по тем кодам бюджетной классификации Российской Федерации, по которым был произведен расход (выплата).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Суммы возврата дебиторской задолженности прошлых лет подлежат перечислению дебитором получателя средств бюджета поселения на казначейский счет для осуществления и отражения операций по учету и распределению поступлений, для перечисления в доход бюджета поселения.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суммы возврата дебиторской задолженности прошлых лет поступили на лицевой счет бюджета поселения, указанные суммы подлежат перечислению получателем средств бюджета поселения в доход бюджета поселения, после отражения соответствующих сумм на лицевом счете получателя.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16. Получатели средств бюджета поселения, главный администратор источников финансирования дефицита бюджета поселения вправе в пределах текущего финансового года уточнить операции по выплатам и (или) коды бюджетной классификации, по которым данные операции были отражены на лицевом счете получателя средств бюджета поселения, главного администратора источников финансирования дефицита бюджета поселения.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Внесение изменений в произведенные расходы в части изменения кодов бюджетной классификации по произведенным получателем средств бюджета поселения, главным администратором источников финансирования дефицита бюджета поселения выплатам возможно в случае: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изменения на основании правовых актов Министерства финансов Российской Федерации, администрации МО «Окинский район», администрации МО СП «Саянское» в части бюджетной классификации Российской Федерации в соответствии с установленными Бюджетным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"consultantplus://offline/ref=5B09B465591CED33EF77E8893819C54046DE2CF8B648667DCFC7C7F6CEF49462FEC2D813B48984DFAAB7521E09e2MAL" \o "consultantplus://offline/ref=5B09B465591CED33EF77E8893819C54046DE2CF8B648667DCFC7C7F6CEF49462FEC2D813B48984DFAAB7521E09e2MAL" </w:instrText>
      </w:r>
      <w:r>
        <w:rPr>
          <w:sz w:val="24"/>
          <w:szCs w:val="24"/>
        </w:rPr>
        <w:fldChar w:fldCharType="separate"/>
      </w:r>
      <w:r>
        <w:rPr>
          <w:rStyle w:val="274"/>
          <w:sz w:val="24"/>
          <w:szCs w:val="24"/>
        </w:rPr>
        <w:t>кодексом</w:t>
      </w:r>
      <w:r>
        <w:rPr>
          <w:rStyle w:val="274"/>
          <w:sz w:val="24"/>
          <w:szCs w:val="24"/>
        </w:rPr>
        <w:fldChar w:fldCharType="end"/>
      </w:r>
      <w:r>
        <w:rPr>
          <w:sz w:val="24"/>
          <w:szCs w:val="24"/>
        </w:rPr>
        <w:t xml:space="preserve"> Российской Федерации полномочиями, принципов назначения, структуры кодов бюджетной классификации;</w:t>
      </w:r>
    </w:p>
    <w:p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ошибочного указания получателем средств бюджета поселения, главным администратором источников финансирования дефицита бюджета поселения в расчетных документах кода бюджетной классификации, на основании которого была отражена выплата на его лицевом счете; изменения источников финансирования и иных показателей лицевого счета.</w:t>
      </w:r>
    </w:p>
    <w:p>
      <w:pPr>
        <w:widowControl w:val="0"/>
        <w:ind w:firstLine="720"/>
        <w:jc w:val="both"/>
        <w:rPr>
          <w:sz w:val="24"/>
          <w:szCs w:val="24"/>
        </w:rPr>
      </w:pPr>
    </w:p>
    <w:sectPr>
      <w:headerReference r:id="rId3" w:type="default"/>
      <w:pgSz w:w="11906" w:h="16838"/>
      <w:pgMar w:top="1134" w:right="851" w:bottom="1134" w:left="1701" w:header="720" w:footer="0" w:gutter="0"/>
      <w:cols w:space="1701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TopAndBottom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22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Frame1" o:spid="_x0000_s1026" o:spt="202" type="#_x0000_t202" style="position:absolute;left:0pt;margin-top:0.05pt;height:13.8pt;width:1.15pt;mso-position-horizontal:center;mso-position-horizontal-relative:margin;mso-wrap-distance-bottom:0pt;mso-wrap-distance-top:0pt;z-index:251659264;mso-width-relative:page;mso-height-relative:page;" fillcolor="#FFFFFF" filled="t" stroked="f" coordsize="21600,21600" o:gfxdata="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UD19rTAAAAAgEAAA8AAAAAAAAAAQAgAAAAIgAAAGRy&#10;cy9kb3ducmV2LnhtbFBLAQIUABQAAAAIAIdO4kCe7FuE0QEAAMADAAAOAAAAAAAAAAEAIAAAACIB&#10;AABkcnMvZTJvRG9jLnhtbFBLBQYAAAAABgAGAFkBAABlBQAAAAA=&#10;">
              <v:fill on="t" opacity="0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2A"/>
    <w:rsid w:val="00093966"/>
    <w:rsid w:val="00310FC2"/>
    <w:rsid w:val="0049202A"/>
    <w:rsid w:val="00E101ED"/>
    <w:rsid w:val="00FE40CE"/>
    <w:rsid w:val="3804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DejaVu Sans" w:cs="DejaVu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semiHidden="0" w:name="heading 4"/>
    <w:lsdException w:qFormat="1" w:unhideWhenUsed="0" w:uiPriority="0" w:semiHidden="0" w:name="heading 5"/>
    <w:lsdException w:qFormat="1" w:uiPriority="9" w:semiHidden="0" w:name="heading 6"/>
    <w:lsdException w:qFormat="1" w:unhideWhenUsed="0" w:uiPriority="0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uiPriority="39" w:semiHidden="0" w:name="toc 4"/>
    <w:lsdException w:qFormat="1"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autoRedefine/>
    <w:qFormat/>
    <w:uiPriority w:val="0"/>
    <w:rPr>
      <w:rFonts w:ascii="Times New Roman" w:hAnsi="Times New Roman" w:eastAsia="Courier New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38"/>
    <w:autoRedefine/>
    <w:qFormat/>
    <w:uiPriority w:val="0"/>
    <w:pPr>
      <w:keepNext/>
      <w:jc w:val="center"/>
      <w:outlineLvl w:val="0"/>
    </w:pPr>
    <w:rPr>
      <w:b/>
      <w:bCs/>
      <w:smallCaps/>
      <w:sz w:val="28"/>
      <w:szCs w:val="28"/>
    </w:rPr>
  </w:style>
  <w:style w:type="paragraph" w:styleId="3">
    <w:name w:val="heading 2"/>
    <w:basedOn w:val="1"/>
    <w:next w:val="1"/>
    <w:link w:val="39"/>
    <w:autoRedefine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autoRedefine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40"/>
    <w:autoRedefine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autoRedefine/>
    <w:qFormat/>
    <w:uiPriority w:val="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1"/>
    <w:autoRedefine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autoRedefine/>
    <w:qFormat/>
    <w:uiPriority w:val="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autoRedefine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autoRedefine/>
    <w:unhideWhenUsed/>
    <w:qFormat/>
    <w:uiPriority w:val="99"/>
    <w:rPr>
      <w:vertAlign w:val="superscript"/>
    </w:rPr>
  </w:style>
  <w:style w:type="character" w:styleId="14">
    <w:name w:val="endnote reference"/>
    <w:basedOn w:val="11"/>
    <w:autoRedefine/>
    <w:semiHidden/>
    <w:unhideWhenUsed/>
    <w:qFormat/>
    <w:uiPriority w:val="99"/>
    <w:rPr>
      <w:vertAlign w:val="superscript"/>
    </w:rPr>
  </w:style>
  <w:style w:type="character" w:styleId="15">
    <w:name w:val="Hyperlink"/>
    <w:autoRedefine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page number"/>
    <w:basedOn w:val="11"/>
    <w:qFormat/>
    <w:uiPriority w:val="0"/>
    <w:rPr>
      <w:rFonts w:cs="Times New Roman"/>
    </w:rPr>
  </w:style>
  <w:style w:type="paragraph" w:styleId="17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paragraph" w:styleId="18">
    <w:name w:val="endnote text"/>
    <w:basedOn w:val="1"/>
    <w:link w:val="179"/>
    <w:autoRedefine/>
    <w:semiHidden/>
    <w:unhideWhenUsed/>
    <w:qFormat/>
    <w:uiPriority w:val="99"/>
    <w:rPr>
      <w:sz w:val="20"/>
    </w:rPr>
  </w:style>
  <w:style w:type="paragraph" w:styleId="19">
    <w:name w:val="caption"/>
    <w:basedOn w:val="1"/>
    <w:autoRedefine/>
    <w:qFormat/>
    <w:uiPriority w:val="0"/>
    <w:pPr>
      <w:suppressLineNumbers/>
      <w:spacing w:before="120" w:after="120"/>
    </w:pPr>
    <w:rPr>
      <w:i/>
      <w:iCs/>
    </w:rPr>
  </w:style>
  <w:style w:type="paragraph" w:styleId="20">
    <w:name w:val="footnote text"/>
    <w:basedOn w:val="1"/>
    <w:link w:val="178"/>
    <w:autoRedefine/>
    <w:semiHidden/>
    <w:unhideWhenUsed/>
    <w:qFormat/>
    <w:uiPriority w:val="99"/>
    <w:pPr>
      <w:spacing w:after="40"/>
    </w:pPr>
    <w:rPr>
      <w:sz w:val="18"/>
    </w:rPr>
  </w:style>
  <w:style w:type="paragraph" w:styleId="21">
    <w:name w:val="toc 8"/>
    <w:basedOn w:val="1"/>
    <w:next w:val="1"/>
    <w:unhideWhenUsed/>
    <w:uiPriority w:val="39"/>
    <w:pPr>
      <w:spacing w:after="57"/>
      <w:ind w:left="1984"/>
    </w:pPr>
  </w:style>
  <w:style w:type="paragraph" w:styleId="22">
    <w:name w:val="header"/>
    <w:basedOn w:val="1"/>
    <w:link w:val="51"/>
    <w:autoRedefine/>
    <w:qFormat/>
    <w:uiPriority w:val="0"/>
    <w:pPr>
      <w:tabs>
        <w:tab w:val="center" w:pos="4677"/>
        <w:tab w:val="right" w:pos="9355"/>
      </w:tabs>
    </w:pPr>
  </w:style>
  <w:style w:type="paragraph" w:styleId="23">
    <w:name w:val="toc 9"/>
    <w:basedOn w:val="1"/>
    <w:next w:val="1"/>
    <w:unhideWhenUsed/>
    <w:uiPriority w:val="39"/>
    <w:pPr>
      <w:spacing w:after="57"/>
      <w:ind w:left="2268"/>
    </w:pPr>
  </w:style>
  <w:style w:type="paragraph" w:styleId="24">
    <w:name w:val="toc 7"/>
    <w:basedOn w:val="1"/>
    <w:next w:val="1"/>
    <w:unhideWhenUsed/>
    <w:uiPriority w:val="39"/>
    <w:pPr>
      <w:spacing w:after="57"/>
      <w:ind w:left="1701"/>
    </w:pPr>
  </w:style>
  <w:style w:type="paragraph" w:styleId="25">
    <w:name w:val="Body Text"/>
    <w:basedOn w:val="1"/>
    <w:autoRedefine/>
    <w:qFormat/>
    <w:uiPriority w:val="0"/>
    <w:pPr>
      <w:jc w:val="both"/>
    </w:pPr>
    <w:rPr>
      <w:sz w:val="28"/>
      <w:szCs w:val="28"/>
    </w:rPr>
  </w:style>
  <w:style w:type="paragraph" w:styleId="26">
    <w:name w:val="toc 1"/>
    <w:basedOn w:val="1"/>
    <w:next w:val="1"/>
    <w:autoRedefine/>
    <w:unhideWhenUsed/>
    <w:qFormat/>
    <w:uiPriority w:val="39"/>
    <w:pPr>
      <w:spacing w:after="57"/>
    </w:pPr>
  </w:style>
  <w:style w:type="paragraph" w:styleId="27">
    <w:name w:val="toc 6"/>
    <w:basedOn w:val="1"/>
    <w:next w:val="1"/>
    <w:unhideWhenUsed/>
    <w:uiPriority w:val="39"/>
    <w:pPr>
      <w:spacing w:after="57"/>
      <w:ind w:left="1417"/>
    </w:pPr>
  </w:style>
  <w:style w:type="paragraph" w:styleId="28">
    <w:name w:val="table of figures"/>
    <w:basedOn w:val="1"/>
    <w:next w:val="1"/>
    <w:autoRedefine/>
    <w:unhideWhenUsed/>
    <w:qFormat/>
    <w:uiPriority w:val="99"/>
  </w:style>
  <w:style w:type="paragraph" w:styleId="29">
    <w:name w:val="toc 3"/>
    <w:basedOn w:val="1"/>
    <w:next w:val="1"/>
    <w:unhideWhenUsed/>
    <w:uiPriority w:val="39"/>
    <w:pPr>
      <w:spacing w:after="57"/>
      <w:ind w:left="567"/>
    </w:pPr>
  </w:style>
  <w:style w:type="paragraph" w:styleId="30">
    <w:name w:val="toc 2"/>
    <w:basedOn w:val="1"/>
    <w:next w:val="1"/>
    <w:autoRedefine/>
    <w:unhideWhenUsed/>
    <w:qFormat/>
    <w:uiPriority w:val="39"/>
    <w:pPr>
      <w:spacing w:after="57"/>
      <w:ind w:left="283"/>
    </w:pPr>
  </w:style>
  <w:style w:type="paragraph" w:styleId="31">
    <w:name w:val="toc 4"/>
    <w:basedOn w:val="1"/>
    <w:next w:val="1"/>
    <w:unhideWhenUsed/>
    <w:uiPriority w:val="39"/>
    <w:pPr>
      <w:spacing w:after="57"/>
      <w:ind w:left="850"/>
    </w:pPr>
  </w:style>
  <w:style w:type="paragraph" w:styleId="32">
    <w:name w:val="toc 5"/>
    <w:basedOn w:val="1"/>
    <w:next w:val="1"/>
    <w:autoRedefine/>
    <w:unhideWhenUsed/>
    <w:qFormat/>
    <w:uiPriority w:val="39"/>
    <w:pPr>
      <w:spacing w:after="57"/>
      <w:ind w:left="1134"/>
    </w:pPr>
  </w:style>
  <w:style w:type="paragraph" w:styleId="33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4">
    <w:name w:val="footer"/>
    <w:basedOn w:val="1"/>
    <w:link w:val="52"/>
    <w:autoRedefine/>
    <w:qFormat/>
    <w:uiPriority w:val="0"/>
    <w:pPr>
      <w:tabs>
        <w:tab w:val="center" w:pos="4677"/>
        <w:tab w:val="right" w:pos="9355"/>
      </w:tabs>
    </w:pPr>
  </w:style>
  <w:style w:type="paragraph" w:styleId="35">
    <w:name w:val="List"/>
    <w:basedOn w:val="25"/>
    <w:autoRedefine/>
    <w:qFormat/>
    <w:uiPriority w:val="0"/>
  </w:style>
  <w:style w:type="paragraph" w:styleId="36">
    <w:name w:val="Subtitle"/>
    <w:basedOn w:val="1"/>
    <w:next w:val="1"/>
    <w:link w:val="46"/>
    <w:qFormat/>
    <w:uiPriority w:val="11"/>
    <w:pPr>
      <w:spacing w:before="200" w:after="200"/>
    </w:pPr>
  </w:style>
  <w:style w:type="table" w:styleId="37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Заголовок 1 Знак"/>
    <w:basedOn w:val="11"/>
    <w:link w:val="2"/>
    <w:autoRedefine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9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40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Заголовок 6 Знак"/>
    <w:basedOn w:val="11"/>
    <w:link w:val="7"/>
    <w:autoRedefine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No Spacing"/>
    <w:qFormat/>
    <w:uiPriority w:val="1"/>
    <w:rPr>
      <w:rFonts w:ascii="Times New Roman" w:hAnsi="Times New Roman" w:eastAsia="DejaVu Sans" w:cs="DejaVu Sans"/>
      <w:sz w:val="24"/>
      <w:szCs w:val="24"/>
      <w:lang w:val="en-US" w:eastAsia="zh-CN" w:bidi="hi-IN"/>
    </w:rPr>
  </w:style>
  <w:style w:type="character" w:customStyle="1" w:styleId="45">
    <w:name w:val="Заголовок Знак"/>
    <w:basedOn w:val="11"/>
    <w:link w:val="33"/>
    <w:uiPriority w:val="10"/>
    <w:rPr>
      <w:sz w:val="48"/>
      <w:szCs w:val="48"/>
    </w:rPr>
  </w:style>
  <w:style w:type="character" w:customStyle="1" w:styleId="46">
    <w:name w:val="Подзаголовок Знак"/>
    <w:basedOn w:val="11"/>
    <w:link w:val="36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autoRedefine/>
    <w:qFormat/>
    <w:uiPriority w:val="29"/>
    <w:pPr>
      <w:ind w:left="720" w:right="720"/>
    </w:pPr>
    <w:rPr>
      <w:i/>
    </w:rPr>
  </w:style>
  <w:style w:type="character" w:customStyle="1" w:styleId="48">
    <w:name w:val="Цитата 2 Знак"/>
    <w:link w:val="47"/>
    <w:uiPriority w:val="29"/>
    <w:rPr>
      <w:i/>
    </w:rPr>
  </w:style>
  <w:style w:type="paragraph" w:styleId="49">
    <w:name w:val="Intense Quote"/>
    <w:basedOn w:val="1"/>
    <w:next w:val="1"/>
    <w:link w:val="50"/>
    <w:autoRedefine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0">
    <w:name w:val="Выделенная цитата Знак"/>
    <w:link w:val="49"/>
    <w:qFormat/>
    <w:uiPriority w:val="30"/>
    <w:rPr>
      <w:i/>
    </w:rPr>
  </w:style>
  <w:style w:type="character" w:customStyle="1" w:styleId="51">
    <w:name w:val="Верхний колонтитул Знак"/>
    <w:basedOn w:val="11"/>
    <w:link w:val="22"/>
    <w:uiPriority w:val="99"/>
  </w:style>
  <w:style w:type="character" w:customStyle="1" w:styleId="52">
    <w:name w:val="Нижний колонтитул Знак"/>
    <w:link w:val="34"/>
    <w:uiPriority w:val="99"/>
  </w:style>
  <w:style w:type="table" w:customStyle="1" w:styleId="53">
    <w:name w:val="Table Grid Light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Plain Table 1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auto"/>
      </w:tcPr>
    </w:tblStylePr>
    <w:tblStylePr w:type="band1Horz">
      <w:tcPr>
        <w:shd w:val="clear" w:color="F1F1F1" w:themeColor="text1" w:themeTint="0D" w:fill="auto"/>
      </w:tcPr>
    </w:tblStylePr>
  </w:style>
  <w:style w:type="table" w:customStyle="1" w:styleId="55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6">
    <w:name w:val="Plain Table 3"/>
    <w:autoRedefine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57">
    <w:name w:val="Plain Table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58">
    <w:name w:val="Plain Table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59">
    <w:name w:val="Grid Table 1 Light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0">
    <w:name w:val="Grid Table 1 Light - Accent 1"/>
    <w:autoRedefine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1">
    <w:name w:val="Grid Table 1 Light - Accent 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2">
    <w:name w:val="Grid Table 1 Light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3">
    <w:name w:val="Grid Table 1 Light - Accent 4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4">
    <w:name w:val="Grid Table 1 Light - Accent 5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5">
    <w:name w:val="Grid Table 1 Light - Accent 6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6">
    <w:name w:val="Grid Table 2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67">
    <w:name w:val="Grid Table 2 - Accent 1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auto"/>
      </w:tcPr>
    </w:tblStylePr>
  </w:style>
  <w:style w:type="table" w:customStyle="1" w:styleId="68">
    <w:name w:val="Grid Table 2 - Accent 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</w:style>
  <w:style w:type="table" w:customStyle="1" w:styleId="69">
    <w:name w:val="Grid Table 2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</w:style>
  <w:style w:type="table" w:customStyle="1" w:styleId="70">
    <w:name w:val="Grid Table 2 - Accent 4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</w:style>
  <w:style w:type="table" w:customStyle="1" w:styleId="71">
    <w:name w:val="Grid Table 2 - Accent 5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</w:style>
  <w:style w:type="table" w:customStyle="1" w:styleId="72">
    <w:name w:val="Grid Table 2 - Accent 6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</w:style>
  <w:style w:type="table" w:customStyle="1" w:styleId="73">
    <w:name w:val="Grid Table 3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74">
    <w:name w:val="Grid Table 3 - Accent 1"/>
    <w:autoRedefine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auto"/>
      </w:tcPr>
    </w:tblStylePr>
  </w:style>
  <w:style w:type="table" w:customStyle="1" w:styleId="75">
    <w:name w:val="Grid Table 3 - Accent 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</w:style>
  <w:style w:type="table" w:customStyle="1" w:styleId="76">
    <w:name w:val="Grid Table 3 - Accent 3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</w:style>
  <w:style w:type="table" w:customStyle="1" w:styleId="77">
    <w:name w:val="Grid Table 3 - Accent 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</w:style>
  <w:style w:type="table" w:customStyle="1" w:styleId="78">
    <w:name w:val="Grid Table 3 - Accent 5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</w:style>
  <w:style w:type="table" w:customStyle="1" w:styleId="79">
    <w:name w:val="Grid Table 3 - Accent 6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</w:style>
  <w:style w:type="table" w:customStyle="1" w:styleId="80">
    <w:name w:val="Grid Table 4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auto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81">
    <w:name w:val="Grid Table 4 - Accent 1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</w:style>
  <w:style w:type="table" w:customStyle="1" w:styleId="82">
    <w:name w:val="Grid Table 4 - Accent 2"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</w:style>
  <w:style w:type="table" w:customStyle="1" w:styleId="83">
    <w:name w:val="Grid Table 4 - Accent 3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</w:style>
  <w:style w:type="table" w:customStyle="1" w:styleId="84">
    <w:name w:val="Grid Table 4 - Accent 4"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</w:style>
  <w:style w:type="table" w:customStyle="1" w:styleId="85">
    <w:name w:val="Grid Table 4 - Accent 5"/>
    <w:autoRedefine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</w:style>
  <w:style w:type="table" w:customStyle="1" w:styleId="86">
    <w:name w:val="Grid Table 4 - Accent 6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</w:style>
  <w:style w:type="table" w:customStyle="1" w:styleId="87">
    <w:name w:val="Grid Table 5 Dark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band1Vert">
      <w:tcPr>
        <w:shd w:val="clear" w:color="898989" w:themeColor="text1" w:themeTint="75" w:fill="auto"/>
      </w:tcPr>
    </w:tblStylePr>
    <w:tblStylePr w:type="band1Horz">
      <w:tcPr>
        <w:shd w:val="clear" w:color="898989" w:themeColor="text1" w:themeTint="75" w:fill="auto"/>
      </w:tcPr>
    </w:tblStylePr>
  </w:style>
  <w:style w:type="table" w:customStyle="1" w:styleId="88">
    <w:name w:val="Grid Table 5 Dark- Accent 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band1Vert">
      <w:tcPr>
        <w:shd w:val="clear" w:color="AEC5E0" w:themeColor="accent1" w:themeTint="75" w:fill="auto"/>
      </w:tcPr>
    </w:tblStylePr>
    <w:tblStylePr w:type="band1Horz">
      <w:tcPr>
        <w:shd w:val="clear" w:color="AEC5E0" w:themeColor="accent1" w:themeTint="75" w:fill="auto"/>
      </w:tcPr>
    </w:tblStylePr>
  </w:style>
  <w:style w:type="table" w:customStyle="1" w:styleId="89">
    <w:name w:val="Grid Table 5 Dark - Accent 2"/>
    <w:autoRedefine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band1Vert">
      <w:tcPr>
        <w:shd w:val="clear" w:color="E2AEAD" w:themeColor="accent2" w:themeTint="75" w:fill="auto"/>
      </w:tcPr>
    </w:tblStylePr>
    <w:tblStylePr w:type="band1Horz">
      <w:tcPr>
        <w:shd w:val="clear" w:color="E2AEAD" w:themeColor="accent2" w:themeTint="75" w:fill="auto"/>
      </w:tcPr>
    </w:tblStylePr>
  </w:style>
  <w:style w:type="table" w:customStyle="1" w:styleId="90">
    <w:name w:val="Grid Table 5 Dark - Accent 3"/>
    <w:autoRedefine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band1Vert">
      <w:tcPr>
        <w:shd w:val="clear" w:color="D1DFB2" w:themeColor="accent3" w:themeTint="75" w:fill="auto"/>
      </w:tcPr>
    </w:tblStylePr>
    <w:tblStylePr w:type="band1Horz">
      <w:tcPr>
        <w:shd w:val="clear" w:color="D1DFB2" w:themeColor="accent3" w:themeTint="75" w:fill="auto"/>
      </w:tcPr>
    </w:tblStylePr>
  </w:style>
  <w:style w:type="table" w:customStyle="1" w:styleId="91">
    <w:name w:val="Grid Table 5 Dark- Accent 4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band1Vert">
      <w:tcPr>
        <w:shd w:val="clear" w:color="C4B7D4" w:themeColor="accent4" w:themeTint="75" w:fill="auto"/>
      </w:tcPr>
    </w:tblStylePr>
    <w:tblStylePr w:type="band1Horz">
      <w:tcPr>
        <w:shd w:val="clear" w:color="C4B7D4" w:themeColor="accent4" w:themeTint="75" w:fill="auto"/>
      </w:tcPr>
    </w:tblStylePr>
  </w:style>
  <w:style w:type="table" w:customStyle="1" w:styleId="92">
    <w:name w:val="Grid Table 5 Dark - Accent 5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band1Vert">
      <w:tcPr>
        <w:shd w:val="clear" w:color="ACD8E4" w:themeColor="accent5" w:themeTint="75" w:fill="auto"/>
      </w:tcPr>
    </w:tblStylePr>
    <w:tblStylePr w:type="band1Horz">
      <w:tcPr>
        <w:shd w:val="clear" w:color="ACD8E4" w:themeColor="accent5" w:themeTint="75" w:fill="auto"/>
      </w:tcPr>
    </w:tblStylePr>
  </w:style>
  <w:style w:type="table" w:customStyle="1" w:styleId="93">
    <w:name w:val="Grid Table 5 Dark - Accent 6"/>
    <w:autoRedefine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band1Vert">
      <w:tcPr>
        <w:shd w:val="clear" w:color="FBCEAA" w:themeColor="accent6" w:themeTint="75" w:fill="auto"/>
      </w:tcPr>
    </w:tblStylePr>
    <w:tblStylePr w:type="band1Horz">
      <w:tcPr>
        <w:shd w:val="clear" w:color="FBCEAA" w:themeColor="accent6" w:themeTint="75" w:fill="auto"/>
      </w:tcPr>
    </w:tblStylePr>
  </w:style>
  <w:style w:type="table" w:customStyle="1" w:styleId="94">
    <w:name w:val="Grid Table 6 Colorful"/>
    <w:autoRedefine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5">
    <w:name w:val="Grid Table 6 Colorful - Accent 1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auto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auto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7">
    <w:name w:val="Grid Table 6 Colorful - Accent 3"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auto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8">
    <w:name w:val="Grid Table 6 Colorful - Accent 4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9">
    <w:name w:val="Grid Table 6 Colorful - Accent 5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0">
    <w:name w:val="Grid Table 6 Colorful - Accent 6"/>
    <w:autoRedefine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auto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1">
    <w:name w:val="Grid Table 7 Colorful"/>
    <w:autoRedefine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7 Colorful - Accent 1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auto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auto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2"/>
    <w:autoRedefine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4">
    <w:name w:val="Grid Table 7 Colorful - Accent 3"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auto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5">
    <w:name w:val="Grid Table 7 Colorful - Accent 4"/>
    <w:autoRedefine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6">
    <w:name w:val="Grid Table 7 Colorful - Accent 5"/>
    <w:autoRedefine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7">
    <w:name w:val="Grid Table 7 Colorful - Accent 6"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auto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08">
    <w:name w:val="List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auto"/>
      </w:tcPr>
    </w:tblStylePr>
    <w:tblStylePr w:type="band1Horz">
      <w:tcPr>
        <w:shd w:val="clear" w:color="BEBEBE" w:themeColor="text1" w:themeTint="40" w:fill="auto"/>
      </w:tcPr>
    </w:tblStylePr>
  </w:style>
  <w:style w:type="table" w:customStyle="1" w:styleId="109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auto"/>
      </w:tcPr>
    </w:tblStylePr>
    <w:tblStylePr w:type="band1Horz">
      <w:tcPr>
        <w:shd w:val="clear" w:color="D2DFEE" w:themeColor="accent1" w:themeTint="40" w:fill="auto"/>
      </w:tcPr>
    </w:tblStylePr>
  </w:style>
  <w:style w:type="table" w:customStyle="1" w:styleId="110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auto"/>
      </w:tcPr>
    </w:tblStylePr>
    <w:tblStylePr w:type="band1Horz">
      <w:tcPr>
        <w:shd w:val="clear" w:color="EFD3D2" w:themeColor="accent2" w:themeTint="40" w:fill="auto"/>
      </w:tcPr>
    </w:tblStylePr>
  </w:style>
  <w:style w:type="table" w:customStyle="1" w:styleId="111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auto"/>
      </w:tcPr>
    </w:tblStylePr>
    <w:tblStylePr w:type="band1Horz">
      <w:tcPr>
        <w:shd w:val="clear" w:color="E5EDD5" w:themeColor="accent3" w:themeTint="40" w:fill="auto"/>
      </w:tcPr>
    </w:tblStylePr>
  </w:style>
  <w:style w:type="table" w:customStyle="1" w:styleId="112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auto"/>
      </w:tcPr>
    </w:tblStylePr>
    <w:tblStylePr w:type="band1Horz">
      <w:tcPr>
        <w:shd w:val="clear" w:color="DFD8E7" w:themeColor="accent4" w:themeTint="40" w:fill="auto"/>
      </w:tcPr>
    </w:tblStylePr>
  </w:style>
  <w:style w:type="table" w:customStyle="1" w:styleId="113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auto"/>
      </w:tcPr>
    </w:tblStylePr>
    <w:tblStylePr w:type="band1Horz">
      <w:tcPr>
        <w:shd w:val="clear" w:color="D1EAF0" w:themeColor="accent5" w:themeTint="40" w:fill="auto"/>
      </w:tcPr>
    </w:tblStylePr>
  </w:style>
  <w:style w:type="table" w:customStyle="1" w:styleId="114">
    <w:name w:val="List Table 1 Light - Accent 6"/>
    <w:autoRedefine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auto"/>
      </w:tcPr>
    </w:tblStylePr>
    <w:tblStylePr w:type="band1Horz">
      <w:tcPr>
        <w:shd w:val="clear" w:color="FCE4D0" w:themeColor="accent6" w:themeTint="40" w:fill="auto"/>
      </w:tcPr>
    </w:tblStylePr>
  </w:style>
  <w:style w:type="table" w:customStyle="1" w:styleId="115">
    <w:name w:val="List Table 2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116">
    <w:name w:val="List Table 2 - Accent 1"/>
    <w:autoRedefine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</w:style>
  <w:style w:type="table" w:customStyle="1" w:styleId="117">
    <w:name w:val="List Table 2 - Accent 2"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auto"/>
      </w:tcPr>
    </w:tblStylePr>
  </w:style>
  <w:style w:type="table" w:customStyle="1" w:styleId="118">
    <w:name w:val="List Table 2 - Accent 3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auto"/>
      </w:tcPr>
    </w:tblStylePr>
  </w:style>
  <w:style w:type="table" w:customStyle="1" w:styleId="119">
    <w:name w:val="List Table 2 - Accent 4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</w:style>
  <w:style w:type="table" w:customStyle="1" w:styleId="120">
    <w:name w:val="List Table 2 - Accent 5"/>
    <w:autoRedefine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</w:style>
  <w:style w:type="table" w:customStyle="1" w:styleId="121">
    <w:name w:val="List Table 2 - Accent 6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auto"/>
      </w:tcPr>
    </w:tblStylePr>
  </w:style>
  <w:style w:type="table" w:customStyle="1" w:styleId="122">
    <w:name w:val="List Table 3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3">
    <w:name w:val="List Table 3 - Accent 1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4">
    <w:name w:val="List Table 3 - Accent 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5">
    <w:name w:val="List Table 3 - Accent 3"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6">
    <w:name w:val="List Table 3 - Accent 4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7">
    <w:name w:val="List Table 3 - Accent 5"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8">
    <w:name w:val="List Table 3 - Accent 6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29">
    <w:name w:val="List Table 4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130">
    <w:name w:val="List Table 4 - Accent 1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</w:style>
  <w:style w:type="table" w:customStyle="1" w:styleId="131">
    <w:name w:val="List Table 4 - Accent 2"/>
    <w:autoRedefine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auto"/>
      </w:tcPr>
    </w:tblStylePr>
  </w:style>
  <w:style w:type="table" w:customStyle="1" w:styleId="132">
    <w:name w:val="List Table 4 - Accent 3"/>
    <w:autoRedefine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auto"/>
      </w:tcPr>
    </w:tblStylePr>
  </w:style>
  <w:style w:type="table" w:customStyle="1" w:styleId="133">
    <w:name w:val="List Table 4 - Accent 4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</w:style>
  <w:style w:type="table" w:customStyle="1" w:styleId="134">
    <w:name w:val="List Table 4 - Accent 5"/>
    <w:autoRedefine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</w:style>
  <w:style w:type="table" w:customStyle="1" w:styleId="135">
    <w:name w:val="List Table 4 - Accent 6"/>
    <w:autoRedefine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auto"/>
      </w:tcPr>
    </w:tblStylePr>
  </w:style>
  <w:style w:type="table" w:customStyle="1" w:styleId="136">
    <w:name w:val="List Table 5 Dark"/>
    <w:autoRedefine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</w:style>
  <w:style w:type="table" w:customStyle="1" w:styleId="137">
    <w:name w:val="List Table 5 Dark - Accent 1"/>
    <w:autoRedefine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auto"/>
      </w:tcPr>
    </w:tblStylePr>
  </w:style>
  <w:style w:type="table" w:customStyle="1" w:styleId="138">
    <w:name w:val="List Table 5 Dark - Accent 2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auto"/>
      </w:tcPr>
    </w:tblStylePr>
  </w:style>
  <w:style w:type="table" w:customStyle="1" w:styleId="139">
    <w:name w:val="List Table 5 Dark - Accent 3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auto"/>
      </w:tcPr>
    </w:tblStylePr>
  </w:style>
  <w:style w:type="table" w:customStyle="1" w:styleId="140">
    <w:name w:val="List Table 5 Dark - Accent 4"/>
    <w:autoRedefine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auto"/>
      </w:tcPr>
    </w:tblStylePr>
  </w:style>
  <w:style w:type="table" w:customStyle="1" w:styleId="141">
    <w:name w:val="List Table 5 Dark - Accent 5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auto"/>
      </w:tcPr>
    </w:tblStylePr>
  </w:style>
  <w:style w:type="table" w:customStyle="1" w:styleId="142">
    <w:name w:val="List Table 5 Dark - Accent 6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auto"/>
      </w:tcPr>
    </w:tblStylePr>
  </w:style>
  <w:style w:type="table" w:customStyle="1" w:styleId="143">
    <w:name w:val="List Table 6 Colorful"/>
    <w:autoRedefine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4">
    <w:name w:val="List Table 6 Colorful - Accent 1"/>
    <w:autoRedefine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5">
    <w:name w:val="List Table 6 Colorful - Accent 2"/>
    <w:autoRedefine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auto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auto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6">
    <w:name w:val="List Table 6 Colorful - Accent 3"/>
    <w:autoRedefine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auto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auto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st Table 6 Colorful - Accent 4"/>
    <w:autoRedefine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5"/>
    <w:autoRedefine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6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auto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auto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"/>
    <w:qFormat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1">
    <w:name w:val="List Table 7 Colorful - Accent 1"/>
    <w:autoRedefine/>
    <w:qFormat/>
    <w:uiPriority w:val="99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2">
    <w:name w:val="List Table 7 Colorful - Accent 2"/>
    <w:autoRedefine/>
    <w:qFormat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auto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auto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3">
    <w:name w:val="List Table 7 Colorful - Accent 3"/>
    <w:autoRedefine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auto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auto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 - Accent 4"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5"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6"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auto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auto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ned - Accent"/>
    <w:autoRedefine/>
    <w:qFormat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158">
    <w:name w:val="Lined - Accent 1"/>
    <w:autoRedefine/>
    <w:qFormat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</w:style>
  <w:style w:type="table" w:customStyle="1" w:styleId="159">
    <w:name w:val="Lined - Accent 2"/>
    <w:autoRedefine/>
    <w:qFormat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</w:style>
  <w:style w:type="table" w:customStyle="1" w:styleId="160">
    <w:name w:val="Lined - Accent 3"/>
    <w:autoRedefine/>
    <w:qFormat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</w:style>
  <w:style w:type="table" w:customStyle="1" w:styleId="161">
    <w:name w:val="Lined - Accent 4"/>
    <w:autoRedefine/>
    <w:qFormat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</w:style>
  <w:style w:type="table" w:customStyle="1" w:styleId="162">
    <w:name w:val="Lined - Accent 5"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</w:style>
  <w:style w:type="table" w:customStyle="1" w:styleId="163">
    <w:name w:val="Lined - Accent 6"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</w:style>
  <w:style w:type="table" w:customStyle="1" w:styleId="164">
    <w:name w:val="Bordered &amp; Lined - Accent"/>
    <w:autoRedefine/>
    <w:qFormat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165">
    <w:name w:val="Bordered &amp; Lined - Accent 1"/>
    <w:autoRedefine/>
    <w:qFormat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</w:style>
  <w:style w:type="table" w:customStyle="1" w:styleId="166">
    <w:name w:val="Bordered &amp; Lined - Accent 2"/>
    <w:autoRedefine/>
    <w:qFormat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</w:style>
  <w:style w:type="table" w:customStyle="1" w:styleId="167">
    <w:name w:val="Bordered &amp; Lined - Accent 3"/>
    <w:autoRedefine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</w:style>
  <w:style w:type="table" w:customStyle="1" w:styleId="168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</w:style>
  <w:style w:type="table" w:customStyle="1" w:styleId="169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</w:style>
  <w:style w:type="table" w:customStyle="1" w:styleId="170">
    <w:name w:val="Bordered &amp; Lined - Accent 6"/>
    <w:autoRedefine/>
    <w:qFormat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</w:style>
  <w:style w:type="table" w:customStyle="1" w:styleId="171">
    <w:name w:val="Bordered"/>
    <w:autoRedefine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2">
    <w:name w:val="Bordered - Accent 1"/>
    <w:autoRedefine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3">
    <w:name w:val="Bordered - Accent 2"/>
    <w:autoRedefine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4">
    <w:name w:val="Bordered - Accent 3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5">
    <w:name w:val="Bordered - Accent 4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6">
    <w:name w:val="Bordered - Accent 5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7">
    <w:name w:val="Bordered - Accent 6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8">
    <w:name w:val="Текст сноски Знак"/>
    <w:link w:val="20"/>
    <w:autoRedefine/>
    <w:qFormat/>
    <w:uiPriority w:val="99"/>
    <w:rPr>
      <w:sz w:val="18"/>
    </w:rPr>
  </w:style>
  <w:style w:type="character" w:customStyle="1" w:styleId="179">
    <w:name w:val="Текст концевой сноски Знак"/>
    <w:link w:val="18"/>
    <w:autoRedefine/>
    <w:qFormat/>
    <w:uiPriority w:val="99"/>
    <w:rPr>
      <w:sz w:val="20"/>
    </w:rPr>
  </w:style>
  <w:style w:type="paragraph" w:customStyle="1" w:styleId="180">
    <w:name w:val="TOC Heading"/>
    <w:unhideWhenUsed/>
    <w:uiPriority w:val="39"/>
    <w:rPr>
      <w:rFonts w:ascii="Times New Roman" w:hAnsi="Times New Roman" w:eastAsia="DejaVu Sans" w:cs="DejaVu Sans"/>
      <w:sz w:val="24"/>
      <w:szCs w:val="24"/>
      <w:lang w:val="en-US" w:eastAsia="zh-CN" w:bidi="hi-IN"/>
    </w:rPr>
  </w:style>
  <w:style w:type="character" w:customStyle="1" w:styleId="181">
    <w:name w:val="Heading 3 Char"/>
    <w:qFormat/>
    <w:uiPriority w:val="0"/>
    <w:rPr>
      <w:rFonts w:ascii="Cambria" w:hAnsi="Cambria"/>
      <w:b/>
      <w:sz w:val="26"/>
    </w:rPr>
  </w:style>
  <w:style w:type="character" w:customStyle="1" w:styleId="182">
    <w:name w:val="Heading 5 Char"/>
    <w:qFormat/>
    <w:uiPriority w:val="0"/>
    <w:rPr>
      <w:rFonts w:ascii="Calibri" w:hAnsi="Calibri"/>
      <w:b/>
      <w:i/>
      <w:sz w:val="26"/>
    </w:rPr>
  </w:style>
  <w:style w:type="character" w:customStyle="1" w:styleId="183">
    <w:name w:val="Footer Char"/>
    <w:basedOn w:val="11"/>
    <w:autoRedefine/>
    <w:qFormat/>
    <w:uiPriority w:val="0"/>
    <w:rPr>
      <w:rFonts w:cs="Times New Roman"/>
      <w:sz w:val="24"/>
      <w:szCs w:val="24"/>
    </w:rPr>
  </w:style>
  <w:style w:type="character" w:customStyle="1" w:styleId="184">
    <w:name w:val="Heading 7 Char"/>
    <w:basedOn w:val="11"/>
    <w:qFormat/>
    <w:uiPriority w:val="0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185">
    <w:name w:val="ListLabel 1"/>
    <w:qFormat/>
    <w:uiPriority w:val="0"/>
    <w:rPr>
      <w:rFonts w:cs="Times New Roman"/>
    </w:rPr>
  </w:style>
  <w:style w:type="character" w:customStyle="1" w:styleId="186">
    <w:name w:val="ListLabel 2"/>
    <w:qFormat/>
    <w:uiPriority w:val="0"/>
    <w:rPr>
      <w:rFonts w:cs="Times New Roman"/>
    </w:rPr>
  </w:style>
  <w:style w:type="character" w:customStyle="1" w:styleId="187">
    <w:name w:val="ListLabel 3"/>
    <w:autoRedefine/>
    <w:qFormat/>
    <w:uiPriority w:val="0"/>
    <w:rPr>
      <w:rFonts w:cs="Times New Roman"/>
    </w:rPr>
  </w:style>
  <w:style w:type="character" w:customStyle="1" w:styleId="188">
    <w:name w:val="ListLabel 4"/>
    <w:autoRedefine/>
    <w:qFormat/>
    <w:uiPriority w:val="0"/>
    <w:rPr>
      <w:rFonts w:cs="Times New Roman"/>
    </w:rPr>
  </w:style>
  <w:style w:type="character" w:customStyle="1" w:styleId="189">
    <w:name w:val="ListLabel 5"/>
    <w:qFormat/>
    <w:uiPriority w:val="0"/>
    <w:rPr>
      <w:rFonts w:cs="Times New Roman"/>
    </w:rPr>
  </w:style>
  <w:style w:type="character" w:customStyle="1" w:styleId="190">
    <w:name w:val="ListLabel 6"/>
    <w:autoRedefine/>
    <w:qFormat/>
    <w:uiPriority w:val="0"/>
    <w:rPr>
      <w:rFonts w:cs="Times New Roman"/>
    </w:rPr>
  </w:style>
  <w:style w:type="character" w:customStyle="1" w:styleId="191">
    <w:name w:val="ListLabel 7"/>
    <w:qFormat/>
    <w:uiPriority w:val="0"/>
    <w:rPr>
      <w:rFonts w:cs="Times New Roman"/>
    </w:rPr>
  </w:style>
  <w:style w:type="character" w:customStyle="1" w:styleId="192">
    <w:name w:val="ListLabel 8"/>
    <w:qFormat/>
    <w:uiPriority w:val="0"/>
    <w:rPr>
      <w:rFonts w:cs="Times New Roman"/>
    </w:rPr>
  </w:style>
  <w:style w:type="character" w:customStyle="1" w:styleId="193">
    <w:name w:val="ListLabel 9"/>
    <w:qFormat/>
    <w:uiPriority w:val="0"/>
    <w:rPr>
      <w:rFonts w:cs="Times New Roman"/>
    </w:rPr>
  </w:style>
  <w:style w:type="character" w:customStyle="1" w:styleId="194">
    <w:name w:val="ListLabel 10"/>
    <w:qFormat/>
    <w:uiPriority w:val="0"/>
    <w:rPr>
      <w:rFonts w:cs="Times New Roman"/>
    </w:rPr>
  </w:style>
  <w:style w:type="character" w:customStyle="1" w:styleId="195">
    <w:name w:val="ListLabel 11"/>
    <w:qFormat/>
    <w:uiPriority w:val="0"/>
    <w:rPr>
      <w:rFonts w:cs="Times New Roman"/>
    </w:rPr>
  </w:style>
  <w:style w:type="character" w:customStyle="1" w:styleId="196">
    <w:name w:val="ListLabel 12"/>
    <w:qFormat/>
    <w:uiPriority w:val="0"/>
    <w:rPr>
      <w:rFonts w:cs="Times New Roman"/>
    </w:rPr>
  </w:style>
  <w:style w:type="character" w:customStyle="1" w:styleId="197">
    <w:name w:val="ListLabel 13"/>
    <w:qFormat/>
    <w:uiPriority w:val="0"/>
    <w:rPr>
      <w:rFonts w:cs="Times New Roman"/>
    </w:rPr>
  </w:style>
  <w:style w:type="character" w:customStyle="1" w:styleId="198">
    <w:name w:val="ListLabel 14"/>
    <w:qFormat/>
    <w:uiPriority w:val="0"/>
    <w:rPr>
      <w:rFonts w:cs="Times New Roman"/>
    </w:rPr>
  </w:style>
  <w:style w:type="character" w:customStyle="1" w:styleId="199">
    <w:name w:val="ListLabel 15"/>
    <w:qFormat/>
    <w:uiPriority w:val="0"/>
    <w:rPr>
      <w:rFonts w:cs="Times New Roman"/>
    </w:rPr>
  </w:style>
  <w:style w:type="character" w:customStyle="1" w:styleId="200">
    <w:name w:val="ListLabel 16"/>
    <w:qFormat/>
    <w:uiPriority w:val="0"/>
    <w:rPr>
      <w:rFonts w:cs="Times New Roman"/>
    </w:rPr>
  </w:style>
  <w:style w:type="character" w:customStyle="1" w:styleId="201">
    <w:name w:val="ListLabel 17"/>
    <w:qFormat/>
    <w:uiPriority w:val="0"/>
    <w:rPr>
      <w:rFonts w:cs="Times New Roman"/>
    </w:rPr>
  </w:style>
  <w:style w:type="character" w:customStyle="1" w:styleId="202">
    <w:name w:val="ListLabel 18"/>
    <w:qFormat/>
    <w:uiPriority w:val="0"/>
    <w:rPr>
      <w:rFonts w:cs="Times New Roman"/>
    </w:rPr>
  </w:style>
  <w:style w:type="character" w:customStyle="1" w:styleId="203">
    <w:name w:val="ListLabel 19"/>
    <w:autoRedefine/>
    <w:qFormat/>
    <w:uiPriority w:val="0"/>
    <w:rPr>
      <w:rFonts w:cs="Times New Roman"/>
    </w:rPr>
  </w:style>
  <w:style w:type="character" w:customStyle="1" w:styleId="204">
    <w:name w:val="ListLabel 20"/>
    <w:qFormat/>
    <w:uiPriority w:val="0"/>
    <w:rPr>
      <w:rFonts w:cs="Times New Roman"/>
    </w:rPr>
  </w:style>
  <w:style w:type="character" w:customStyle="1" w:styleId="205">
    <w:name w:val="ListLabel 21"/>
    <w:qFormat/>
    <w:uiPriority w:val="0"/>
    <w:rPr>
      <w:rFonts w:cs="Times New Roman"/>
    </w:rPr>
  </w:style>
  <w:style w:type="character" w:customStyle="1" w:styleId="206">
    <w:name w:val="ListLabel 22"/>
    <w:qFormat/>
    <w:uiPriority w:val="0"/>
    <w:rPr>
      <w:rFonts w:cs="Times New Roman"/>
    </w:rPr>
  </w:style>
  <w:style w:type="character" w:customStyle="1" w:styleId="207">
    <w:name w:val="ListLabel 23"/>
    <w:autoRedefine/>
    <w:qFormat/>
    <w:uiPriority w:val="0"/>
    <w:rPr>
      <w:rFonts w:cs="Times New Roman"/>
    </w:rPr>
  </w:style>
  <w:style w:type="character" w:customStyle="1" w:styleId="208">
    <w:name w:val="ListLabel 24"/>
    <w:qFormat/>
    <w:uiPriority w:val="0"/>
    <w:rPr>
      <w:rFonts w:cs="Times New Roman"/>
    </w:rPr>
  </w:style>
  <w:style w:type="character" w:customStyle="1" w:styleId="209">
    <w:name w:val="ListLabel 25"/>
    <w:qFormat/>
    <w:uiPriority w:val="0"/>
    <w:rPr>
      <w:rFonts w:cs="Times New Roman"/>
    </w:rPr>
  </w:style>
  <w:style w:type="character" w:customStyle="1" w:styleId="210">
    <w:name w:val="ListLabel 26"/>
    <w:qFormat/>
    <w:uiPriority w:val="0"/>
    <w:rPr>
      <w:rFonts w:cs="Times New Roman"/>
    </w:rPr>
  </w:style>
  <w:style w:type="character" w:customStyle="1" w:styleId="211">
    <w:name w:val="ListLabel 27"/>
    <w:qFormat/>
    <w:uiPriority w:val="0"/>
    <w:rPr>
      <w:rFonts w:cs="Times New Roman"/>
    </w:rPr>
  </w:style>
  <w:style w:type="character" w:customStyle="1" w:styleId="212">
    <w:name w:val="ListLabel 28"/>
    <w:qFormat/>
    <w:uiPriority w:val="0"/>
    <w:rPr>
      <w:rFonts w:cs="Times New Roman"/>
    </w:rPr>
  </w:style>
  <w:style w:type="character" w:customStyle="1" w:styleId="213">
    <w:name w:val="ListLabel 29"/>
    <w:qFormat/>
    <w:uiPriority w:val="0"/>
    <w:rPr>
      <w:rFonts w:cs="Times New Roman"/>
    </w:rPr>
  </w:style>
  <w:style w:type="character" w:customStyle="1" w:styleId="214">
    <w:name w:val="ListLabel 30"/>
    <w:qFormat/>
    <w:uiPriority w:val="0"/>
    <w:rPr>
      <w:rFonts w:cs="Times New Roman"/>
    </w:rPr>
  </w:style>
  <w:style w:type="character" w:customStyle="1" w:styleId="215">
    <w:name w:val="ListLabel 31"/>
    <w:qFormat/>
    <w:uiPriority w:val="0"/>
    <w:rPr>
      <w:rFonts w:cs="Times New Roman"/>
    </w:rPr>
  </w:style>
  <w:style w:type="character" w:customStyle="1" w:styleId="216">
    <w:name w:val="ListLabel 32"/>
    <w:qFormat/>
    <w:uiPriority w:val="0"/>
    <w:rPr>
      <w:rFonts w:cs="Times New Roman"/>
    </w:rPr>
  </w:style>
  <w:style w:type="character" w:customStyle="1" w:styleId="217">
    <w:name w:val="ListLabel 33"/>
    <w:qFormat/>
    <w:uiPriority w:val="0"/>
    <w:rPr>
      <w:rFonts w:cs="Times New Roman"/>
    </w:rPr>
  </w:style>
  <w:style w:type="character" w:customStyle="1" w:styleId="218">
    <w:name w:val="ListLabel 34"/>
    <w:qFormat/>
    <w:uiPriority w:val="0"/>
    <w:rPr>
      <w:rFonts w:cs="Times New Roman"/>
    </w:rPr>
  </w:style>
  <w:style w:type="character" w:customStyle="1" w:styleId="219">
    <w:name w:val="ListLabel 35"/>
    <w:qFormat/>
    <w:uiPriority w:val="0"/>
    <w:rPr>
      <w:rFonts w:cs="Times New Roman"/>
    </w:rPr>
  </w:style>
  <w:style w:type="character" w:customStyle="1" w:styleId="220">
    <w:name w:val="ListLabel 36"/>
    <w:qFormat/>
    <w:uiPriority w:val="0"/>
    <w:rPr>
      <w:rFonts w:cs="Times New Roman"/>
    </w:rPr>
  </w:style>
  <w:style w:type="character" w:customStyle="1" w:styleId="221">
    <w:name w:val="ListLabel 37"/>
    <w:qFormat/>
    <w:uiPriority w:val="0"/>
    <w:rPr>
      <w:rFonts w:cs="Times New Roman"/>
    </w:rPr>
  </w:style>
  <w:style w:type="character" w:customStyle="1" w:styleId="222">
    <w:name w:val="ListLabel 38"/>
    <w:autoRedefine/>
    <w:qFormat/>
    <w:uiPriority w:val="0"/>
    <w:rPr>
      <w:rFonts w:cs="Times New Roman"/>
    </w:rPr>
  </w:style>
  <w:style w:type="character" w:customStyle="1" w:styleId="223">
    <w:name w:val="ListLabel 39"/>
    <w:qFormat/>
    <w:uiPriority w:val="0"/>
    <w:rPr>
      <w:rFonts w:cs="Times New Roman"/>
    </w:rPr>
  </w:style>
  <w:style w:type="character" w:customStyle="1" w:styleId="224">
    <w:name w:val="ListLabel 40"/>
    <w:qFormat/>
    <w:uiPriority w:val="0"/>
    <w:rPr>
      <w:rFonts w:cs="Times New Roman"/>
    </w:rPr>
  </w:style>
  <w:style w:type="character" w:customStyle="1" w:styleId="225">
    <w:name w:val="ListLabel 41"/>
    <w:qFormat/>
    <w:uiPriority w:val="0"/>
    <w:rPr>
      <w:rFonts w:cs="Times New Roman"/>
    </w:rPr>
  </w:style>
  <w:style w:type="character" w:customStyle="1" w:styleId="226">
    <w:name w:val="ListLabel 42"/>
    <w:qFormat/>
    <w:uiPriority w:val="0"/>
    <w:rPr>
      <w:rFonts w:cs="Times New Roman"/>
    </w:rPr>
  </w:style>
  <w:style w:type="character" w:customStyle="1" w:styleId="227">
    <w:name w:val="ListLabel 43"/>
    <w:autoRedefine/>
    <w:qFormat/>
    <w:uiPriority w:val="0"/>
    <w:rPr>
      <w:rFonts w:cs="Times New Roman"/>
    </w:rPr>
  </w:style>
  <w:style w:type="character" w:customStyle="1" w:styleId="228">
    <w:name w:val="ListLabel 44"/>
    <w:qFormat/>
    <w:uiPriority w:val="0"/>
    <w:rPr>
      <w:rFonts w:cs="Times New Roman"/>
    </w:rPr>
  </w:style>
  <w:style w:type="character" w:customStyle="1" w:styleId="229">
    <w:name w:val="ListLabel 45"/>
    <w:qFormat/>
    <w:uiPriority w:val="0"/>
    <w:rPr>
      <w:rFonts w:cs="Times New Roman"/>
    </w:rPr>
  </w:style>
  <w:style w:type="character" w:customStyle="1" w:styleId="230">
    <w:name w:val="ListLabel 46"/>
    <w:autoRedefine/>
    <w:qFormat/>
    <w:uiPriority w:val="0"/>
    <w:rPr>
      <w:rFonts w:cs="Times New Roman"/>
    </w:rPr>
  </w:style>
  <w:style w:type="character" w:customStyle="1" w:styleId="231">
    <w:name w:val="ListLabel 47"/>
    <w:qFormat/>
    <w:uiPriority w:val="0"/>
    <w:rPr>
      <w:rFonts w:cs="Times New Roman"/>
    </w:rPr>
  </w:style>
  <w:style w:type="character" w:customStyle="1" w:styleId="232">
    <w:name w:val="ListLabel 48"/>
    <w:qFormat/>
    <w:uiPriority w:val="0"/>
    <w:rPr>
      <w:rFonts w:cs="Times New Roman"/>
    </w:rPr>
  </w:style>
  <w:style w:type="character" w:customStyle="1" w:styleId="233">
    <w:name w:val="ListLabel 49"/>
    <w:qFormat/>
    <w:uiPriority w:val="0"/>
    <w:rPr>
      <w:rFonts w:cs="Times New Roman"/>
    </w:rPr>
  </w:style>
  <w:style w:type="character" w:customStyle="1" w:styleId="234">
    <w:name w:val="ListLabel 50"/>
    <w:qFormat/>
    <w:uiPriority w:val="0"/>
    <w:rPr>
      <w:rFonts w:cs="Times New Roman"/>
    </w:rPr>
  </w:style>
  <w:style w:type="character" w:customStyle="1" w:styleId="235">
    <w:name w:val="ListLabel 51"/>
    <w:autoRedefine/>
    <w:qFormat/>
    <w:uiPriority w:val="0"/>
    <w:rPr>
      <w:rFonts w:cs="Times New Roman"/>
    </w:rPr>
  </w:style>
  <w:style w:type="character" w:customStyle="1" w:styleId="236">
    <w:name w:val="ListLabel 52"/>
    <w:qFormat/>
    <w:uiPriority w:val="0"/>
    <w:rPr>
      <w:rFonts w:cs="Times New Roman"/>
    </w:rPr>
  </w:style>
  <w:style w:type="character" w:customStyle="1" w:styleId="237">
    <w:name w:val="ListLabel 53"/>
    <w:qFormat/>
    <w:uiPriority w:val="0"/>
    <w:rPr>
      <w:rFonts w:cs="Times New Roman"/>
    </w:rPr>
  </w:style>
  <w:style w:type="character" w:customStyle="1" w:styleId="238">
    <w:name w:val="ListLabel 54"/>
    <w:qFormat/>
    <w:uiPriority w:val="0"/>
    <w:rPr>
      <w:rFonts w:cs="Times New Roman"/>
    </w:rPr>
  </w:style>
  <w:style w:type="character" w:customStyle="1" w:styleId="239">
    <w:name w:val="ListLabel 55"/>
    <w:qFormat/>
    <w:uiPriority w:val="0"/>
    <w:rPr>
      <w:rFonts w:cs="Times New Roman"/>
    </w:rPr>
  </w:style>
  <w:style w:type="character" w:customStyle="1" w:styleId="240">
    <w:name w:val="ListLabel 56"/>
    <w:qFormat/>
    <w:uiPriority w:val="0"/>
    <w:rPr>
      <w:rFonts w:cs="Times New Roman"/>
    </w:rPr>
  </w:style>
  <w:style w:type="character" w:customStyle="1" w:styleId="241">
    <w:name w:val="ListLabel 57"/>
    <w:qFormat/>
    <w:uiPriority w:val="0"/>
    <w:rPr>
      <w:rFonts w:cs="Times New Roman"/>
    </w:rPr>
  </w:style>
  <w:style w:type="character" w:customStyle="1" w:styleId="242">
    <w:name w:val="ListLabel 58"/>
    <w:qFormat/>
    <w:uiPriority w:val="0"/>
    <w:rPr>
      <w:rFonts w:cs="Times New Roman"/>
    </w:rPr>
  </w:style>
  <w:style w:type="character" w:customStyle="1" w:styleId="243">
    <w:name w:val="ListLabel 59"/>
    <w:qFormat/>
    <w:uiPriority w:val="0"/>
    <w:rPr>
      <w:rFonts w:cs="Times New Roman"/>
    </w:rPr>
  </w:style>
  <w:style w:type="character" w:customStyle="1" w:styleId="244">
    <w:name w:val="ListLabel 60"/>
    <w:qFormat/>
    <w:uiPriority w:val="0"/>
    <w:rPr>
      <w:rFonts w:cs="Times New Roman"/>
    </w:rPr>
  </w:style>
  <w:style w:type="character" w:customStyle="1" w:styleId="245">
    <w:name w:val="ListLabel 61"/>
    <w:autoRedefine/>
    <w:qFormat/>
    <w:uiPriority w:val="0"/>
    <w:rPr>
      <w:rFonts w:cs="Times New Roman"/>
    </w:rPr>
  </w:style>
  <w:style w:type="character" w:customStyle="1" w:styleId="246">
    <w:name w:val="ListLabel 62"/>
    <w:qFormat/>
    <w:uiPriority w:val="0"/>
    <w:rPr>
      <w:rFonts w:cs="Times New Roman"/>
    </w:rPr>
  </w:style>
  <w:style w:type="character" w:customStyle="1" w:styleId="247">
    <w:name w:val="ListLabel 63"/>
    <w:qFormat/>
    <w:uiPriority w:val="0"/>
    <w:rPr>
      <w:rFonts w:cs="Times New Roman"/>
    </w:rPr>
  </w:style>
  <w:style w:type="character" w:customStyle="1" w:styleId="248">
    <w:name w:val="ListLabel 64"/>
    <w:qFormat/>
    <w:uiPriority w:val="0"/>
    <w:rPr>
      <w:rFonts w:cs="Times New Roman"/>
    </w:rPr>
  </w:style>
  <w:style w:type="character" w:customStyle="1" w:styleId="249">
    <w:name w:val="ListLabel 65"/>
    <w:autoRedefine/>
    <w:qFormat/>
    <w:uiPriority w:val="0"/>
    <w:rPr>
      <w:rFonts w:cs="Times New Roman"/>
    </w:rPr>
  </w:style>
  <w:style w:type="character" w:customStyle="1" w:styleId="250">
    <w:name w:val="ListLabel 66"/>
    <w:qFormat/>
    <w:uiPriority w:val="0"/>
    <w:rPr>
      <w:rFonts w:cs="Times New Roman"/>
    </w:rPr>
  </w:style>
  <w:style w:type="character" w:customStyle="1" w:styleId="251">
    <w:name w:val="ListLabel 67"/>
    <w:autoRedefine/>
    <w:qFormat/>
    <w:uiPriority w:val="0"/>
    <w:rPr>
      <w:rFonts w:cs="Times New Roman"/>
    </w:rPr>
  </w:style>
  <w:style w:type="character" w:customStyle="1" w:styleId="252">
    <w:name w:val="ListLabel 68"/>
    <w:qFormat/>
    <w:uiPriority w:val="0"/>
    <w:rPr>
      <w:rFonts w:cs="Times New Roman"/>
    </w:rPr>
  </w:style>
  <w:style w:type="character" w:customStyle="1" w:styleId="253">
    <w:name w:val="ListLabel 69"/>
    <w:qFormat/>
    <w:uiPriority w:val="0"/>
    <w:rPr>
      <w:rFonts w:cs="Times New Roman"/>
    </w:rPr>
  </w:style>
  <w:style w:type="character" w:customStyle="1" w:styleId="254">
    <w:name w:val="ListLabel 70"/>
    <w:autoRedefine/>
    <w:qFormat/>
    <w:uiPriority w:val="0"/>
    <w:rPr>
      <w:rFonts w:cs="Times New Roman"/>
    </w:rPr>
  </w:style>
  <w:style w:type="character" w:customStyle="1" w:styleId="255">
    <w:name w:val="ListLabel 71"/>
    <w:qFormat/>
    <w:uiPriority w:val="0"/>
    <w:rPr>
      <w:rFonts w:cs="Times New Roman"/>
    </w:rPr>
  </w:style>
  <w:style w:type="character" w:customStyle="1" w:styleId="256">
    <w:name w:val="ListLabel 72"/>
    <w:qFormat/>
    <w:uiPriority w:val="0"/>
    <w:rPr>
      <w:rFonts w:cs="Times New Roman"/>
    </w:rPr>
  </w:style>
  <w:style w:type="character" w:customStyle="1" w:styleId="257">
    <w:name w:val="ListLabel 73"/>
    <w:qFormat/>
    <w:uiPriority w:val="0"/>
    <w:rPr>
      <w:rFonts w:cs="Times New Roman"/>
    </w:rPr>
  </w:style>
  <w:style w:type="character" w:customStyle="1" w:styleId="258">
    <w:name w:val="ListLabel 74"/>
    <w:qFormat/>
    <w:uiPriority w:val="0"/>
    <w:rPr>
      <w:rFonts w:cs="Times New Roman"/>
    </w:rPr>
  </w:style>
  <w:style w:type="character" w:customStyle="1" w:styleId="259">
    <w:name w:val="ListLabel 75"/>
    <w:qFormat/>
    <w:uiPriority w:val="0"/>
    <w:rPr>
      <w:rFonts w:cs="Times New Roman"/>
    </w:rPr>
  </w:style>
  <w:style w:type="character" w:customStyle="1" w:styleId="260">
    <w:name w:val="ListLabel 76"/>
    <w:autoRedefine/>
    <w:qFormat/>
    <w:uiPriority w:val="0"/>
    <w:rPr>
      <w:rFonts w:cs="Times New Roman"/>
    </w:rPr>
  </w:style>
  <w:style w:type="character" w:customStyle="1" w:styleId="261">
    <w:name w:val="ListLabel 77"/>
    <w:qFormat/>
    <w:uiPriority w:val="0"/>
    <w:rPr>
      <w:rFonts w:cs="Times New Roman"/>
    </w:rPr>
  </w:style>
  <w:style w:type="character" w:customStyle="1" w:styleId="262">
    <w:name w:val="ListLabel 78"/>
    <w:qFormat/>
    <w:uiPriority w:val="0"/>
    <w:rPr>
      <w:rFonts w:cs="Times New Roman"/>
    </w:rPr>
  </w:style>
  <w:style w:type="character" w:customStyle="1" w:styleId="263">
    <w:name w:val="ListLabel 79"/>
    <w:autoRedefine/>
    <w:qFormat/>
    <w:uiPriority w:val="0"/>
    <w:rPr>
      <w:rFonts w:cs="Times New Roman"/>
    </w:rPr>
  </w:style>
  <w:style w:type="character" w:customStyle="1" w:styleId="264">
    <w:name w:val="ListLabel 80"/>
    <w:autoRedefine/>
    <w:qFormat/>
    <w:uiPriority w:val="0"/>
    <w:rPr>
      <w:rFonts w:cs="Times New Roman"/>
    </w:rPr>
  </w:style>
  <w:style w:type="character" w:customStyle="1" w:styleId="265">
    <w:name w:val="ListLabel 81"/>
    <w:qFormat/>
    <w:uiPriority w:val="0"/>
    <w:rPr>
      <w:rFonts w:cs="Times New Roman"/>
    </w:rPr>
  </w:style>
  <w:style w:type="character" w:customStyle="1" w:styleId="266">
    <w:name w:val="ListLabel 82"/>
    <w:autoRedefine/>
    <w:qFormat/>
    <w:uiPriority w:val="0"/>
    <w:rPr>
      <w:rFonts w:cs="Times New Roman"/>
    </w:rPr>
  </w:style>
  <w:style w:type="character" w:customStyle="1" w:styleId="267">
    <w:name w:val="ListLabel 83"/>
    <w:autoRedefine/>
    <w:qFormat/>
    <w:uiPriority w:val="0"/>
    <w:rPr>
      <w:rFonts w:cs="Times New Roman"/>
    </w:rPr>
  </w:style>
  <w:style w:type="character" w:customStyle="1" w:styleId="268">
    <w:name w:val="ListLabel 84"/>
    <w:autoRedefine/>
    <w:qFormat/>
    <w:uiPriority w:val="0"/>
    <w:rPr>
      <w:rFonts w:cs="Times New Roman"/>
    </w:rPr>
  </w:style>
  <w:style w:type="character" w:customStyle="1" w:styleId="269">
    <w:name w:val="ListLabel 85"/>
    <w:autoRedefine/>
    <w:qFormat/>
    <w:uiPriority w:val="0"/>
    <w:rPr>
      <w:rFonts w:cs="Times New Roman"/>
    </w:rPr>
  </w:style>
  <w:style w:type="character" w:customStyle="1" w:styleId="270">
    <w:name w:val="ListLabel 86"/>
    <w:autoRedefine/>
    <w:qFormat/>
    <w:uiPriority w:val="0"/>
    <w:rPr>
      <w:rFonts w:cs="Times New Roman"/>
    </w:rPr>
  </w:style>
  <w:style w:type="character" w:customStyle="1" w:styleId="271">
    <w:name w:val="ListLabel 87"/>
    <w:autoRedefine/>
    <w:qFormat/>
    <w:uiPriority w:val="0"/>
    <w:rPr>
      <w:rFonts w:cs="Times New Roman"/>
    </w:rPr>
  </w:style>
  <w:style w:type="character" w:customStyle="1" w:styleId="272">
    <w:name w:val="ListLabel 88"/>
    <w:autoRedefine/>
    <w:qFormat/>
    <w:uiPriority w:val="0"/>
    <w:rPr>
      <w:rFonts w:cs="Times New Roman"/>
    </w:rPr>
  </w:style>
  <w:style w:type="character" w:customStyle="1" w:styleId="273">
    <w:name w:val="ListLabel 89"/>
    <w:autoRedefine/>
    <w:qFormat/>
    <w:uiPriority w:val="0"/>
    <w:rPr>
      <w:rFonts w:cs="Times New Roman"/>
    </w:rPr>
  </w:style>
  <w:style w:type="character" w:customStyle="1" w:styleId="274">
    <w:name w:val="ListLabel 90"/>
    <w:autoRedefine/>
    <w:qFormat/>
    <w:uiPriority w:val="0"/>
    <w:rPr>
      <w:rFonts w:ascii="Times New Roman" w:hAnsi="Times New Roman"/>
      <w:sz w:val="28"/>
      <w:szCs w:val="28"/>
    </w:rPr>
  </w:style>
  <w:style w:type="character" w:customStyle="1" w:styleId="275">
    <w:name w:val="Internet Link"/>
    <w:autoRedefine/>
    <w:qFormat/>
    <w:uiPriority w:val="0"/>
    <w:rPr>
      <w:color w:val="000080"/>
      <w:u w:val="single"/>
    </w:rPr>
  </w:style>
  <w:style w:type="paragraph" w:customStyle="1" w:styleId="276">
    <w:name w:val="Heading"/>
    <w:basedOn w:val="1"/>
    <w:next w:val="25"/>
    <w:autoRedefine/>
    <w:qFormat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customStyle="1" w:styleId="277">
    <w:name w:val="Index"/>
    <w:basedOn w:val="1"/>
    <w:autoRedefine/>
    <w:qFormat/>
    <w:uiPriority w:val="0"/>
    <w:pPr>
      <w:suppressLineNumbers/>
    </w:pPr>
  </w:style>
  <w:style w:type="paragraph" w:customStyle="1" w:styleId="278">
    <w:name w:val="DocumentMap"/>
    <w:autoRedefine/>
    <w:qFormat/>
    <w:uiPriority w:val="0"/>
    <w:rPr>
      <w:rFonts w:ascii="Times New Roman" w:hAnsi="Times New Roman" w:eastAsia="Courier New" w:cs="Times New Roman"/>
      <w:sz w:val="20"/>
      <w:szCs w:val="20"/>
      <w:lang w:val="en-US" w:eastAsia="en-US" w:bidi="hi-IN"/>
    </w:rPr>
  </w:style>
  <w:style w:type="paragraph" w:customStyle="1" w:styleId="279">
    <w:name w:val="ConsNonformat"/>
    <w:autoRedefine/>
    <w:qFormat/>
    <w:uiPriority w:val="0"/>
    <w:pPr>
      <w:widowControl w:val="0"/>
      <w:ind w:right="19772"/>
    </w:pPr>
    <w:rPr>
      <w:rFonts w:ascii="Courier New" w:hAnsi="Courier New" w:eastAsia="Courier New" w:cs="Courier New"/>
      <w:sz w:val="20"/>
      <w:szCs w:val="20"/>
      <w:lang w:val="ru-RU" w:eastAsia="ru-RU" w:bidi="ar-SA"/>
    </w:rPr>
  </w:style>
  <w:style w:type="paragraph" w:customStyle="1" w:styleId="280">
    <w:name w:val="ConsNormal"/>
    <w:autoRedefine/>
    <w:qFormat/>
    <w:uiPriority w:val="0"/>
    <w:pPr>
      <w:widowControl w:val="0"/>
      <w:ind w:right="19772" w:firstLine="720"/>
    </w:pPr>
    <w:rPr>
      <w:rFonts w:ascii="Arial" w:hAnsi="Arial" w:eastAsia="Courier New" w:cs="Arial"/>
      <w:sz w:val="20"/>
      <w:szCs w:val="20"/>
      <w:lang w:val="ru-RU" w:eastAsia="ru-RU" w:bidi="ar-SA"/>
    </w:rPr>
  </w:style>
  <w:style w:type="paragraph" w:customStyle="1" w:styleId="281">
    <w:name w:val="ConsTitle"/>
    <w:autoRedefine/>
    <w:qFormat/>
    <w:uiPriority w:val="0"/>
    <w:pPr>
      <w:widowControl w:val="0"/>
      <w:ind w:right="19772"/>
    </w:pPr>
    <w:rPr>
      <w:rFonts w:ascii="Arial" w:hAnsi="Arial" w:eastAsia="Courier New" w:cs="Arial"/>
      <w:b/>
      <w:bCs/>
      <w:sz w:val="16"/>
      <w:szCs w:val="16"/>
      <w:lang w:val="ru-RU" w:eastAsia="ru-RU" w:bidi="ar-SA"/>
    </w:rPr>
  </w:style>
  <w:style w:type="paragraph" w:customStyle="1" w:styleId="282">
    <w:name w:val="ConsCell"/>
    <w:autoRedefine/>
    <w:qFormat/>
    <w:uiPriority w:val="0"/>
    <w:pPr>
      <w:widowControl w:val="0"/>
      <w:ind w:right="19772"/>
    </w:pPr>
    <w:rPr>
      <w:rFonts w:ascii="Arial" w:hAnsi="Arial" w:eastAsia="Courier New" w:cs="Arial"/>
      <w:sz w:val="20"/>
      <w:szCs w:val="20"/>
      <w:lang w:val="ru-RU" w:eastAsia="ru-RU" w:bidi="ar-SA"/>
    </w:rPr>
  </w:style>
  <w:style w:type="paragraph" w:customStyle="1" w:styleId="283">
    <w:name w:val="ConsPlusNonformat"/>
    <w:autoRedefine/>
    <w:qFormat/>
    <w:uiPriority w:val="0"/>
    <w:pPr>
      <w:widowControl w:val="0"/>
    </w:pPr>
    <w:rPr>
      <w:rFonts w:ascii="Courier New" w:hAnsi="Courier New" w:eastAsia="Courier New" w:cs="Courier New"/>
      <w:sz w:val="20"/>
      <w:szCs w:val="20"/>
      <w:lang w:val="ru-RU" w:eastAsia="ru-RU" w:bidi="ar-SA"/>
    </w:rPr>
  </w:style>
  <w:style w:type="paragraph" w:customStyle="1" w:styleId="284">
    <w:name w:val="Знак Знак Знак Знак Знак Знак Знак"/>
    <w:basedOn w:val="1"/>
    <w:autoRedefine/>
    <w:qFormat/>
    <w:uiPriority w:val="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85">
    <w:name w:val="List Paragraph"/>
    <w:basedOn w:val="1"/>
    <w:autoRedefine/>
    <w:qFormat/>
    <w:uiPriority w:val="0"/>
    <w:pPr>
      <w:ind w:left="708"/>
    </w:pPr>
  </w:style>
  <w:style w:type="paragraph" w:customStyle="1" w:styleId="286">
    <w:name w:val="headertext"/>
    <w:basedOn w:val="1"/>
    <w:autoRedefine/>
    <w:qFormat/>
    <w:uiPriority w:val="0"/>
    <w:pPr>
      <w:spacing w:beforeAutospacing="1" w:afterAutospacing="1"/>
    </w:pPr>
  </w:style>
  <w:style w:type="paragraph" w:customStyle="1" w:styleId="287">
    <w:name w:val="headertext topleveltext centertext"/>
    <w:basedOn w:val="1"/>
    <w:autoRedefine/>
    <w:qFormat/>
    <w:uiPriority w:val="0"/>
    <w:pPr>
      <w:spacing w:beforeAutospacing="1" w:afterAutospacing="1"/>
    </w:pPr>
  </w:style>
  <w:style w:type="paragraph" w:customStyle="1" w:styleId="288">
    <w:name w:val="Frame Contents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БО</Company>
  <Pages>4</Pages>
  <Words>1655</Words>
  <Characters>9436</Characters>
  <Lines>78</Lines>
  <Paragraphs>22</Paragraphs>
  <TotalTime>1</TotalTime>
  <ScaleCrop>false</ScaleCrop>
  <LinksUpToDate>false</LinksUpToDate>
  <CharactersWithSpaces>11069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2024-04-25T14:50:00Z</dcterms:created>
  <dc:creator>VOTA NГO А REGIONALIZAЗГO! SIM AO REFORЗO DO MUNICIPALISMO!</dc:creator>
  <dc:description>A REGIONALIZAЗГO Й UM ERRO COLOSSAL!</dc:description>
  <cp:lastModifiedBy>WPS_1707101463</cp:lastModifiedBy>
  <cp:lastPrinted>2024-04-26T02:23:30Z</cp:lastPrinted>
  <dcterms:modified xsi:type="dcterms:W3CDTF">2024-04-26T02:23:39Z</dcterms:modified>
  <dc:subject>JOГO JARDIM x8?! PORRA! DIA 8 VOTA NГO!</dc:subject>
  <dc:title>Зарегистрировано в Минюсте РФ 13 января 2004 г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БО</vt:lpwstr>
  </property>
  <property fmtid="{D5CDD505-2E9C-101B-9397-08002B2CF9AE}" pid="3" name="Operator">
    <vt:lpwstr>Admin</vt:lpwstr>
  </property>
  <property fmtid="{D5CDD505-2E9C-101B-9397-08002B2CF9AE}" pid="4" name="KSOProductBuildVer">
    <vt:lpwstr>1049-12.2.0.16731</vt:lpwstr>
  </property>
  <property fmtid="{D5CDD505-2E9C-101B-9397-08002B2CF9AE}" pid="5" name="ICV">
    <vt:lpwstr>1532928305AB47FD8C389E967CDDD36A_12</vt:lpwstr>
  </property>
</Properties>
</file>