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3160" w14:textId="5BFB368B" w:rsidR="006C1E0F" w:rsidRPr="006C1E0F" w:rsidRDefault="006C1E0F" w:rsidP="006C1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E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</w:t>
      </w:r>
      <w:r w:rsidRPr="006C1E0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</w:t>
      </w:r>
      <w:r w:rsidRPr="006C1E0F"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drawing>
          <wp:inline distT="0" distB="0" distL="0" distR="0" wp14:anchorId="3DF1C168" wp14:editId="7E957E28">
            <wp:extent cx="790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="00F5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14:paraId="21A30692" w14:textId="77777777" w:rsidR="006C1E0F" w:rsidRPr="006C1E0F" w:rsidRDefault="006C1E0F" w:rsidP="006C1E0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5005"/>
        <w:gridCol w:w="5234"/>
      </w:tblGrid>
      <w:tr w:rsidR="006C1E0F" w:rsidRPr="006C1E0F" w14:paraId="2EC6E8C3" w14:textId="77777777" w:rsidTr="006C1E0F">
        <w:trPr>
          <w:trHeight w:val="1194"/>
        </w:trPr>
        <w:tc>
          <w:tcPr>
            <w:tcW w:w="5005" w:type="dxa"/>
          </w:tcPr>
          <w:p w14:paraId="063FC896" w14:textId="77777777" w:rsidR="006C1E0F" w:rsidRPr="006C1E0F" w:rsidRDefault="006C1E0F" w:rsidP="006C1E0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14:paraId="57FEE926" w14:textId="77777777" w:rsidR="006C1E0F" w:rsidRPr="006C1E0F" w:rsidRDefault="006C1E0F" w:rsidP="006C1E0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сельское поселение «Саянское»</w:t>
            </w:r>
          </w:p>
          <w:p w14:paraId="69433BA8" w14:textId="77777777" w:rsidR="006C1E0F" w:rsidRPr="006C1E0F" w:rsidRDefault="006C1E0F" w:rsidP="006C1E0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Окинского района</w:t>
            </w:r>
          </w:p>
          <w:p w14:paraId="5354889A" w14:textId="77777777" w:rsidR="006C1E0F" w:rsidRPr="006C1E0F" w:rsidRDefault="006C1E0F" w:rsidP="006C1E0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Республики Бурятия</w:t>
            </w:r>
          </w:p>
          <w:p w14:paraId="6D095D5A" w14:textId="77777777" w:rsidR="006C1E0F" w:rsidRPr="006C1E0F" w:rsidRDefault="006C1E0F" w:rsidP="006C1E0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</w:p>
          <w:p w14:paraId="1B4F24A2" w14:textId="77777777" w:rsidR="006C1E0F" w:rsidRPr="006C1E0F" w:rsidRDefault="006C1E0F" w:rsidP="006C1E0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созыв</w:t>
            </w:r>
          </w:p>
        </w:tc>
        <w:tc>
          <w:tcPr>
            <w:tcW w:w="5234" w:type="dxa"/>
          </w:tcPr>
          <w:p w14:paraId="463D13B9" w14:textId="77777777" w:rsidR="006C1E0F" w:rsidRPr="006C1E0F" w:rsidRDefault="006C1E0F" w:rsidP="006C1E0F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Буряад Уласай</w:t>
            </w:r>
          </w:p>
          <w:p w14:paraId="302A74E1" w14:textId="77777777" w:rsidR="006C1E0F" w:rsidRPr="006C1E0F" w:rsidRDefault="006C1E0F" w:rsidP="006C1E0F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Ахын аймагай «Саянское» </w:t>
            </w:r>
          </w:p>
          <w:p w14:paraId="67D298F4" w14:textId="77777777" w:rsidR="006C1E0F" w:rsidRPr="006C1E0F" w:rsidRDefault="006C1E0F" w:rsidP="006C1E0F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гэ</w:t>
            </w: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h</w:t>
            </w: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эн х</w:t>
            </w: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val="mn-MN" w:eastAsia="ru-RU"/>
              </w:rPr>
              <w:t>ү</w:t>
            </w: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д</w:t>
            </w: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val="mn-MN" w:eastAsia="ru-RU"/>
              </w:rPr>
              <w:t>өө</w:t>
            </w: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гэй</w:t>
            </w:r>
          </w:p>
          <w:p w14:paraId="1542B1D8" w14:textId="77777777" w:rsidR="006C1E0F" w:rsidRPr="006C1E0F" w:rsidRDefault="006C1E0F" w:rsidP="006C1E0F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зублэлэй муниципальна</w:t>
            </w:r>
          </w:p>
          <w:p w14:paraId="3AAD5FD8" w14:textId="77777777" w:rsidR="006C1E0F" w:rsidRPr="006C1E0F" w:rsidRDefault="006C1E0F" w:rsidP="006C1E0F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6C1E0F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байгууламжын депутадуудай Совет</w:t>
            </w:r>
          </w:p>
          <w:p w14:paraId="2842BA09" w14:textId="77777777" w:rsidR="006C1E0F" w:rsidRPr="006C1E0F" w:rsidRDefault="006C1E0F" w:rsidP="006C1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14:paraId="22E7B992" w14:textId="77777777" w:rsidR="006C1E0F" w:rsidRPr="006C1E0F" w:rsidRDefault="006C1E0F" w:rsidP="006C1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C1E0F"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  <w:t>IV</w:t>
            </w:r>
            <w:r w:rsidRPr="006C1E0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зарлал</w:t>
            </w:r>
          </w:p>
        </w:tc>
      </w:tr>
      <w:tr w:rsidR="006C1E0F" w:rsidRPr="006C1E0F" w14:paraId="3498EFBC" w14:textId="77777777" w:rsidTr="006C1E0F">
        <w:trPr>
          <w:trHeight w:val="100"/>
        </w:trPr>
        <w:tc>
          <w:tcPr>
            <w:tcW w:w="5005" w:type="dxa"/>
          </w:tcPr>
          <w:p w14:paraId="1FDC48B3" w14:textId="77777777" w:rsidR="006C1E0F" w:rsidRPr="006C1E0F" w:rsidRDefault="006C1E0F" w:rsidP="006C1E0F">
            <w:pPr>
              <w:spacing w:after="0" w:line="240" w:lineRule="auto"/>
              <w:ind w:left="32"/>
              <w:jc w:val="both"/>
              <w:rPr>
                <w:rFonts w:ascii="Arial" w:eastAsia="Times New Roman" w:hAnsi="Arial" w:cs="Times New Roman"/>
                <w:b/>
                <w:i/>
                <w:sz w:val="28"/>
                <w:szCs w:val="28"/>
                <w:lang w:eastAsia="ru-RU"/>
              </w:rPr>
            </w:pPr>
            <w:r w:rsidRPr="006C1E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815C5DB" wp14:editId="065450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32385" t="36195" r="28575" b="3048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A06C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8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GtWQIAAGoEAAAOAAAAZHJzL2Uyb0RvYy54bWysVN1u0zAUvkfiHSzfd2m6rGz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14:paraId="60DDB5EB" w14:textId="77777777" w:rsidR="006C1E0F" w:rsidRPr="006C1E0F" w:rsidRDefault="006C1E0F" w:rsidP="006C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A31C055" w14:textId="77777777" w:rsidR="006C1E0F" w:rsidRPr="006C1E0F" w:rsidRDefault="006C1E0F" w:rsidP="006C1E0F">
      <w:pPr>
        <w:tabs>
          <w:tab w:val="center" w:pos="4762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</w:p>
    <w:p w14:paraId="11AC7032" w14:textId="77777777" w:rsidR="006C1E0F" w:rsidRPr="006C1E0F" w:rsidRDefault="006C1E0F" w:rsidP="006C1E0F">
      <w:pPr>
        <w:tabs>
          <w:tab w:val="center" w:pos="4762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58F68C" w14:textId="486A8C98" w:rsidR="006C1E0F" w:rsidRPr="006C1E0F" w:rsidRDefault="006C1E0F" w:rsidP="006C1E0F">
      <w:pPr>
        <w:suppressLineNumbers/>
        <w:spacing w:after="0" w:line="240" w:lineRule="auto"/>
        <w:ind w:right="-2"/>
        <w:jc w:val="center"/>
        <w:rPr>
          <w:rFonts w:ascii="PT Astra Serif" w:eastAsia="Times New Roman" w:hAnsi="PT Astra Serif" w:cs="PT Astra Serif"/>
          <w:b/>
          <w:i/>
          <w:sz w:val="28"/>
          <w:szCs w:val="28"/>
          <w:lang w:eastAsia="ru-RU"/>
        </w:rPr>
      </w:pPr>
      <w:r w:rsidRPr="006C1E0F">
        <w:rPr>
          <w:rFonts w:ascii="PT Astra Serif" w:eastAsia="Times New Roman" w:hAnsi="PT Astra Serif" w:cs="PT Astra Serif"/>
          <w:b/>
          <w:i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Pr="006C1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муниципального образования сельское поселение «Саянское»</w:t>
      </w:r>
    </w:p>
    <w:p w14:paraId="32F71E2B" w14:textId="77777777" w:rsidR="006C1E0F" w:rsidRPr="006C1E0F" w:rsidRDefault="006C1E0F" w:rsidP="006C1E0F">
      <w:pPr>
        <w:tabs>
          <w:tab w:val="center" w:pos="4762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4D3222" w14:textId="77777777" w:rsidR="006C1E0F" w:rsidRPr="006C1E0F" w:rsidRDefault="006C1E0F" w:rsidP="006C1E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Принято Советом депутатов</w:t>
      </w:r>
    </w:p>
    <w:p w14:paraId="25892C61" w14:textId="77777777" w:rsidR="006C1E0F" w:rsidRPr="006C1E0F" w:rsidRDefault="006C1E0F" w:rsidP="006C1E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муниципального образования</w:t>
      </w:r>
    </w:p>
    <w:p w14:paraId="1A78398A" w14:textId="77777777" w:rsidR="006C1E0F" w:rsidRPr="006C1E0F" w:rsidRDefault="006C1E0F" w:rsidP="006C1E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сельское поселение «Саянское»</w:t>
      </w:r>
    </w:p>
    <w:p w14:paraId="114434BC" w14:textId="5878D6AD" w:rsidR="006C1E0F" w:rsidRPr="006C1E0F" w:rsidRDefault="006C1E0F" w:rsidP="006C1E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очередной сессии</w:t>
      </w:r>
    </w:p>
    <w:p w14:paraId="00A7BC5C" w14:textId="2BC0DD5B" w:rsidR="006C1E0F" w:rsidRPr="006C1E0F" w:rsidRDefault="006C1E0F" w:rsidP="006C1E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23 сентября 2022 года</w:t>
      </w:r>
    </w:p>
    <w:p w14:paraId="3DE47A98" w14:textId="7E2C8F81" w:rsidR="00085B72" w:rsidRPr="006C1E0F" w:rsidRDefault="00085B72" w:rsidP="00085B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6C2468" w14:textId="0E8A5183" w:rsidR="00085B72" w:rsidRPr="006C1E0F" w:rsidRDefault="00085B72" w:rsidP="006C1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Уставом </w:t>
      </w:r>
      <w:r w:rsidR="00A164DC"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сельское поселение «Саянское»</w:t>
      </w:r>
      <w:r w:rsidR="00A164DC" w:rsidRPr="006C1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A164DC" w:rsidRPr="006C1E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Совет депутатов муниципального образования сельское поселение «Саянское» </w:t>
      </w:r>
      <w:r w:rsidR="006C1E0F" w:rsidRPr="006C1E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6C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ЕШИЛ:</w:t>
      </w:r>
    </w:p>
    <w:p w14:paraId="4BBD6799" w14:textId="51C0365B" w:rsidR="00085B72" w:rsidRPr="006C1E0F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Правила благоустройства территории </w:t>
      </w:r>
      <w:r w:rsidR="00A164DC"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сельское поселение «Саянское»</w:t>
      </w:r>
      <w:r w:rsidRPr="006C1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согласно приложению к настоящему решению.</w:t>
      </w:r>
    </w:p>
    <w:p w14:paraId="4DF59679" w14:textId="77777777" w:rsidR="006C1E0F" w:rsidRPr="006C1E0F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Со дня вступления в силу настоящего решения признать утратившими силу</w:t>
      </w:r>
      <w:r w:rsidR="006C1E0F"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3C3C2CCD" w14:textId="4F0DC0AE" w:rsidR="00085B72" w:rsidRPr="006C1E0F" w:rsidRDefault="006C1E0F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Решение Совета депутатов муниципального образования сельское поселение «Саянское» от 27.08.2014 г № 5-2014 «Об утверждении Правила благоустройства, обеспечения чистоты и порядка на территории муниципального образования сельское поселение «Саянское»;</w:t>
      </w:r>
    </w:p>
    <w:p w14:paraId="6B8F949A" w14:textId="21C9173A" w:rsidR="00085B72" w:rsidRPr="006C1E0F" w:rsidRDefault="006C1E0F" w:rsidP="006C1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Решение Совета депутатов муниципального образования сельское поселение «Саянское» от 18.11.2014 г № 3-2014 г «О внесении изменений и дополнений в Правила благоустройства, обеспечения чистоты и порядка на территории муниципального образования сельское поселение «Саянское».</w:t>
      </w:r>
    </w:p>
    <w:p w14:paraId="7E44D9DE" w14:textId="4248FACF" w:rsidR="00085B72" w:rsidRPr="006C1E0F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3. О</w:t>
      </w:r>
      <w:r w:rsidR="006C1E0F"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бнародовать настоящее решение</w:t>
      </w:r>
      <w:r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1E0F"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информационном стенде администрации</w:t>
      </w:r>
      <w:r w:rsidRPr="006C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разместить </w:t>
      </w:r>
      <w:bookmarkStart w:id="0" w:name="_Hlk20309729"/>
      <w:bookmarkStart w:id="1" w:name="_Hlk67578940"/>
      <w:r w:rsidRPr="006C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в информационно-телекоммуникационной сети «Интернет</w:t>
      </w:r>
      <w:bookmarkStart w:id="2" w:name="_Hlk15472517"/>
      <w:bookmarkEnd w:id="0"/>
      <w:bookmarkEnd w:id="1"/>
      <w:r w:rsidRPr="006C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 </w:t>
      </w:r>
      <w:bookmarkEnd w:id="2"/>
      <w:r w:rsidR="006C1E0F" w:rsidRPr="006C1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sayanskoe</w:t>
      </w:r>
      <w:r w:rsidR="006C1E0F" w:rsidRPr="006C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1E0F" w:rsidRPr="006C1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6C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6718A7" w14:textId="19773427" w:rsidR="00085B72" w:rsidRPr="006C1E0F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Настоящее решение вступает в силу со дня его официального о</w:t>
      </w:r>
      <w:r w:rsidR="006C1E0F"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бнародова</w:t>
      </w:r>
      <w:r w:rsidRPr="006C1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ния.</w:t>
      </w:r>
    </w:p>
    <w:p w14:paraId="38299403" w14:textId="77777777" w:rsidR="00085B72" w:rsidRPr="006C1E0F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00CA9" w14:textId="77777777" w:rsidR="00085B72" w:rsidRPr="006C1E0F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927382" w14:textId="0CA1FD24" w:rsidR="00085B72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</w:t>
      </w:r>
      <w:r w:rsidR="006C1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депутатов</w:t>
      </w:r>
    </w:p>
    <w:p w14:paraId="7365F9F8" w14:textId="362E9555" w:rsidR="00085B72" w:rsidRPr="006C1E0F" w:rsidRDefault="006C1E0F" w:rsidP="006C1E0F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СП «Саянское»                                                                   Н.А. Цыренжапова</w:t>
      </w:r>
    </w:p>
    <w:p w14:paraId="2A33A4B1" w14:textId="77777777" w:rsidR="00085B72" w:rsidRPr="006C1E0F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1EF0C" w14:textId="77777777" w:rsidR="00085B72" w:rsidRPr="006C1E0F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7C638B" w14:textId="74CD5BF5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Pr="006C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E0F" w:rsidRPr="00256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СП «Саянское»</w:t>
      </w:r>
      <w:r w:rsidR="00256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Д.М. Тапхаров</w:t>
      </w:r>
      <w:r w:rsidRPr="006C1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503B093" w14:textId="77777777" w:rsidR="00085B72" w:rsidRPr="006C1E0F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99D296" w14:textId="77777777" w:rsidR="00085B72" w:rsidRPr="006C1E0F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30C6DE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4A0E95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1E6576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2738F5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C0E7B9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865A15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3AA21B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69D4C8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14B081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E8869D" w14:textId="77777777" w:rsidR="00256BCA" w:rsidRPr="00256BCA" w:rsidRDefault="00256BCA" w:rsidP="00256BC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Саяны</w:t>
      </w:r>
    </w:p>
    <w:p w14:paraId="04811A44" w14:textId="4738738B" w:rsidR="00256BCA" w:rsidRPr="00256BCA" w:rsidRDefault="00256BCA" w:rsidP="00256BC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256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56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года</w:t>
      </w:r>
    </w:p>
    <w:p w14:paraId="67D96563" w14:textId="37B9917C" w:rsidR="00256BCA" w:rsidRPr="00256BCA" w:rsidRDefault="00256BCA" w:rsidP="00256BC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40</w:t>
      </w:r>
      <w:r w:rsidRPr="00256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-2022</w:t>
      </w:r>
    </w:p>
    <w:p w14:paraId="7EC43960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DA0306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B2CD6D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7FBD0A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841EF2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A3FC7D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1A0154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B1DD03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78B2B3" w14:textId="650F2360" w:rsid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CD1835" w14:textId="2726662C" w:rsidR="00256BCA" w:rsidRDefault="00256BCA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2A7350" w14:textId="029688ED" w:rsidR="00256BCA" w:rsidRDefault="00256BCA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0F9CCD" w14:textId="45FF40DD" w:rsidR="00256BCA" w:rsidRDefault="00256BCA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682756" w14:textId="72BA1243" w:rsidR="00256BCA" w:rsidRDefault="00256BCA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5B96A3" w14:textId="3FAEE69F" w:rsidR="00256BCA" w:rsidRDefault="00256BCA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D241D2" w14:textId="2433E9E3" w:rsidR="00256BCA" w:rsidRDefault="00256BCA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A05FB6" w14:textId="0184B671" w:rsidR="00256BCA" w:rsidRDefault="00256BCA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7C120" w14:textId="5098CBAE" w:rsidR="00256BCA" w:rsidRDefault="00256BCA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CABC76" w14:textId="77777777" w:rsidR="00256BCA" w:rsidRPr="006C1E0F" w:rsidRDefault="00256BCA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6C6B8B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66B0B4" w14:textId="77777777" w:rsidR="00085B72" w:rsidRPr="006C1E0F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95B0F3" w14:textId="77777777" w:rsidR="00085B72" w:rsidRPr="00E33959" w:rsidRDefault="00085B72" w:rsidP="0008411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4CB21FA9" w14:textId="29364457" w:rsidR="00085B72" w:rsidRDefault="00085B72" w:rsidP="00084117">
      <w:pPr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bookmarkStart w:id="3" w:name="_Hlk6837211"/>
      <w:bookmarkStart w:id="4" w:name="_Hlk103948833"/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решению </w:t>
      </w:r>
      <w:bookmarkEnd w:id="3"/>
      <w:r w:rsidR="00084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</w:t>
      </w:r>
    </w:p>
    <w:p w14:paraId="21E89101" w14:textId="1EC246D5" w:rsidR="00084117" w:rsidRPr="00E33959" w:rsidRDefault="00084117" w:rsidP="00084117">
      <w:pPr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СП «Саянское»</w:t>
      </w:r>
    </w:p>
    <w:p w14:paraId="687577E0" w14:textId="085EED1F" w:rsidR="00085B72" w:rsidRPr="00E33959" w:rsidRDefault="00085B72" w:rsidP="0008411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8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23.09.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№ </w:t>
      </w:r>
      <w:r w:rsidR="0008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40-2022</w:t>
      </w:r>
    </w:p>
    <w:bookmarkEnd w:id="4"/>
    <w:p w14:paraId="7D84B246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B828D4" w14:textId="77777777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034188" w14:textId="7935A96C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БЛАГОУСТРОЙСТВА ТЕРРИТОРИИ </w:t>
      </w:r>
      <w:r w:rsidR="00084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СЕЛЬСКОЕ ПОСЕЛЕНИЕ «САЯНСКОЕ»</w:t>
      </w:r>
    </w:p>
    <w:p w14:paraId="77389E0F" w14:textId="3D6A1ACC" w:rsidR="00085B72" w:rsidRPr="00E33959" w:rsidRDefault="00084117" w:rsidP="000841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Hlk10151267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5"/>
    </w:p>
    <w:p w14:paraId="5214A3DA" w14:textId="77777777" w:rsidR="00085B72" w:rsidRPr="00E33959" w:rsidRDefault="00085B72" w:rsidP="000841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  <w:bookmarkStart w:id="6" w:name="1"/>
      <w:bookmarkEnd w:id="6"/>
    </w:p>
    <w:p w14:paraId="7CDECC84" w14:textId="0AFD688D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r w:rsidR="00084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СП «Саянское»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14:paraId="0A58DA7E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14:paraId="0DC2D50A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</w:t>
      </w:r>
      <w:bookmarkStart w:id="7" w:name="3"/>
      <w:bookmarkEnd w:id="7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14:paraId="06739C21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1C395A02" w14:textId="6B6EBB34" w:rsidR="00085B72" w:rsidRPr="00084117" w:rsidRDefault="00085B72" w:rsidP="0008411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Законом </w:t>
      </w:r>
      <w:r w:rsidR="00084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Республики Бурятия от 09.07.2018 г № </w:t>
      </w:r>
      <w:r w:rsidR="00084117" w:rsidRPr="00084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3130-V</w:t>
      </w:r>
      <w:r w:rsidR="00084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4117" w:rsidRPr="00084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</w:t>
      </w:r>
      <w:r w:rsidR="00084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84117" w:rsidRPr="00084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орядке определения органами местного самоуправления</w:t>
      </w:r>
      <w:r w:rsidR="00084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Республике Б</w:t>
      </w:r>
      <w:r w:rsidR="00084117" w:rsidRPr="00084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урятия границ прилегающих территорий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3EC528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14:paraId="061E85D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14:paraId="5C01820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14:paraId="40E699E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14:paraId="69AB8F8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14:paraId="75AD3E7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14:paraId="1242966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14:paraId="1F90BD5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14:paraId="0EBD91B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14:paraId="198C202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B95520" w14:textId="1210B0CE" w:rsidR="00085B72" w:rsidRPr="00E33959" w:rsidRDefault="00085B72" w:rsidP="000841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8" w:name="_Hlk5026116"/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</w:t>
      </w:r>
      <w:bookmarkEnd w:id="8"/>
    </w:p>
    <w:p w14:paraId="74037CD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14:paraId="44DA657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0973097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14:paraId="1D3E79B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00D01B6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14:paraId="4AB8018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14:paraId="102074D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14:paraId="482F094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14:paraId="4F8423A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1B590B0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14:paraId="4209A07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14:paraId="065E4F5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14:paraId="6B16D9C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14:paraId="66AE90D2" w14:textId="30023ED9" w:rsidR="00085B72" w:rsidRPr="00084117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r w:rsidR="00084117" w:rsidRPr="00084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sayanskoe.ru</w:t>
      </w:r>
      <w:r w:rsidR="00084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084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информационном стенде Администрации;</w:t>
      </w:r>
    </w:p>
    <w:p w14:paraId="51F6B22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средствах массовой информации;</w:t>
      </w:r>
    </w:p>
    <w:p w14:paraId="001DC1F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расположенных по соседству с проектируемой территорией или на ней, на площадке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проведения общественных обсуждений (в зоне входной группы, на специальных информационных стендах);</w:t>
      </w:r>
    </w:p>
    <w:p w14:paraId="10A7BA6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социальных сетях;</w:t>
      </w:r>
    </w:p>
    <w:p w14:paraId="0DA639A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собраниях граждан.</w:t>
      </w:r>
    </w:p>
    <w:p w14:paraId="3CFE09F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14:paraId="78D166B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14:paraId="145F1F1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14:paraId="2038019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14:paraId="1FA1774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14:paraId="10691FC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14:paraId="2BF4F85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за реализацией проектов.</w:t>
      </w:r>
    </w:p>
    <w:p w14:paraId="6FE84D1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14:paraId="3DE3491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14:paraId="5379003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14:paraId="6409B1D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14:paraId="62F874F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14:paraId="70AC559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14:paraId="1E5B5EB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14:paraId="324E420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14:paraId="7F47669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14:paraId="7138D36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14:paraId="2C13EB9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иных формах.</w:t>
      </w:r>
    </w:p>
    <w:p w14:paraId="1340F3F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14:paraId="3DDC1FD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40BEAED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6E46FE6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349A45A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1D6FE7B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691970E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100E5AA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11B8FD6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14:paraId="00DF3E5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0F67D0E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14:paraId="1CC6B97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14:paraId="0EC6C7E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14:paraId="7AEF3EFE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509191" w14:textId="13473687" w:rsidR="00085B72" w:rsidRPr="00E33959" w:rsidRDefault="00085B72" w:rsidP="000841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lk11160493"/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14:paraId="78ED507F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14:paraId="43361CC3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14:paraId="0DFA2BCD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14:paraId="516F0B79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14:paraId="2C17FD0C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2F5371E7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14:paraId="2F457BC4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3.3. </w:t>
      </w:r>
      <w:bookmarkStart w:id="10" w:name="_Hlk20236279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bookmarkStart w:id="11" w:name="_Hlk6844862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14:paraId="17A9E7AC" w14:textId="06D42225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bookmarkEnd w:id="10"/>
      <w:bookmarkEnd w:id="11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="000841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14:paraId="6C296050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14:paraId="0A60CB10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14:paraId="3E5ACACD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14:paraId="3C22F7D5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14:paraId="248A8CA8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14:paraId="7242E08B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14:paraId="0AAD3AB2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14:paraId="32B17E6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531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14:paraId="5E4C0B8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532"/>
      <w:bookmarkEnd w:id="12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14:paraId="2663953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533"/>
      <w:bookmarkEnd w:id="13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14:paraId="555FF78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534"/>
      <w:bookmarkEnd w:id="14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14:paraId="5DA8F29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535"/>
      <w:bookmarkEnd w:id="15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14:paraId="356FECF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54"/>
      <w:bookmarkEnd w:id="16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14:paraId="21E3871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14:paraId="30C26DC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_Hlk5271010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Собственник </w:t>
      </w:r>
      <w:bookmarkStart w:id="19" w:name="_Hlk5371488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9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bookmarkEnd w:id="18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14:paraId="2DF923E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55"/>
      <w:bookmarkEnd w:id="17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14:paraId="49E36E3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14:paraId="35084C9C" w14:textId="132EA7AE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bookmarkStart w:id="21" w:name="sub_56"/>
      <w:bookmarkEnd w:id="20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14:paraId="1A6FD69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14:paraId="4F88112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жилых зон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14:paraId="32061A9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территории общего пользования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 </w:t>
      </w:r>
    </w:p>
    <w:p w14:paraId="2F38145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производственных зон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14:paraId="1571FC0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остановочных площадках общественного транспорта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14:paraId="50DE033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прочих территориях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14:paraId="702D2B3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14:paraId="0FDEE01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74471AA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для индивидуальных жилых домов, не имеющих ограждающих устройств,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66D786F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14:paraId="7562627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для нежилых зданий, не имеющих ограждающих устройств,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10 метров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14:paraId="5A683EC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для нежилых зданий (комплекса зданий), имеющих ограждение,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6C3E3B1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для автостоянок, не имеющих ограждающих устройств,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14:paraId="2A6D4AB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для промышленных предприятий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 </w:t>
      </w:r>
    </w:p>
    <w:p w14:paraId="3DD8A11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для строительных площадок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3AA952F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участка;</w:t>
      </w:r>
    </w:p>
    <w:p w14:paraId="0CE1870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для автозаправочных станций, автогазозаправочных станций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и подъезды к объектам;</w:t>
      </w:r>
    </w:p>
    <w:p w14:paraId="43051C1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для территорий, прилегающих к рекламным конструкциям,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метра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основания рекламной конструкции;</w:t>
      </w:r>
    </w:p>
    <w:p w14:paraId="36125E7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14) для общеобразовательных организаций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79BECE1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для дошкольных образовательных организаций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периметру.</w:t>
      </w:r>
    </w:p>
    <w:p w14:paraId="27F5913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14:paraId="12D1AA4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14:paraId="107D31F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14:paraId="2DF2ACF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14:paraId="51E2709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14:paraId="7705800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21"/>
    </w:p>
    <w:p w14:paraId="290CA6F1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D39B3" w14:textId="77777777" w:rsidR="00085B72" w:rsidRPr="00E33959" w:rsidRDefault="00085B72" w:rsidP="00A500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14:paraId="2A4B732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14:paraId="2B8E557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0E70D6E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14:paraId="19F1F3C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14:paraId="7221DD2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14:paraId="182EF6E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14:paraId="5CC35AA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14:paraId="4D7A9FB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744E663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 часов утра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экстремальных погодных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явлениях (ливень, снегопад, гололёд и так далее) режим уборочных работ устанавливается круглосуточный.</w:t>
      </w:r>
    </w:p>
    <w:p w14:paraId="7EB4C01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14:paraId="773A50D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14:paraId="133BB57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14:paraId="74ACCDE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14:paraId="2464CC1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14:paraId="49F5B9C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14:paraId="72E444E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14:paraId="3A3454A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14:paraId="04A0FC9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14:paraId="2F07DA5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14:paraId="5B511EF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14:paraId="521EBDC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14:paraId="006279E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14:paraId="5CEB056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14:paraId="3F3C327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 </w:t>
      </w:r>
      <w:bookmarkStart w:id="22" w:name="_Hlk8137221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</w:t>
      </w:r>
      <w:bookmarkStart w:id="23" w:name="_Hlk22210955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3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в соответствии с настоящими Правилами, заключенными соглашениями:</w:t>
      </w:r>
    </w:p>
    <w:p w14:paraId="0369D25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4" w:name="_Hlk14965574"/>
    </w:p>
    <w:bookmarkEnd w:id="24"/>
    <w:p w14:paraId="0DB7CAF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5EF1703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обрабатывать прилегающие территории противогололедными реагентами;</w:t>
      </w:r>
    </w:p>
    <w:p w14:paraId="6F6BDB8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</w:t>
      </w: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14:paraId="17D2B90B" w14:textId="75158C1D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22"/>
    <w:p w14:paraId="0A11A88D" w14:textId="77777777" w:rsidR="00085B72" w:rsidRPr="00E33959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Запрещается:</w:t>
      </w:r>
    </w:p>
    <w:p w14:paraId="627BDC9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14:paraId="44CBB0D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14:paraId="554B928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14:paraId="4F4112E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сметать мусор на проезжую часть улиц, в ливне-приемники ливневой канализации;</w:t>
      </w:r>
    </w:p>
    <w:p w14:paraId="0E7EAA7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2C5E77D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14:paraId="3F27459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14:paraId="60A4D82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14:paraId="2F05B33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14:paraId="08B8939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14:paraId="2C03604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14:paraId="189040E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14:paraId="7116CCF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14:paraId="12C1DA8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14:paraId="31EA1D5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14:paraId="7D73EBA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14:paraId="6323E16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14:paraId="728AD26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52B6BD2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14:paraId="4782F48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14:paraId="05EADE5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1E5FA10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14:paraId="55B0FD4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01F0888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14:paraId="03B325D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0ABFB82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14:paraId="78084AC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14:paraId="7128D19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45FC799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14:paraId="01D0C46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410BB8F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14:paraId="79C4179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14:paraId="72C9618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32B067D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348D7D0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3303278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14:paraId="1B111F2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4.24.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14:paraId="7AE5916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14:paraId="5407317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14:paraId="3302A75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14:paraId="07DA4BB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5" w:name="_Hlk14965857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лифтах </w:t>
      </w:r>
      <w:bookmarkEnd w:id="25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14:paraId="5C96505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14:paraId="0D9401C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14:paraId="0215EF2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1E84E1F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6ADEAEE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14:paraId="7BE8DEC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14:paraId="2FB6A8A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14:paraId="0D7098A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14:paraId="339C5EC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зоны пешеходного перехода, в лотках проезжих частей улиц и проездов в зависимости от продольного уклона улиц.</w:t>
      </w:r>
    </w:p>
    <w:p w14:paraId="10EC258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14:paraId="4E675DF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14:paraId="6E8D9F7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14:paraId="4A2C131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14:paraId="17E5384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4FAD4E0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14:paraId="4697C9B2" w14:textId="77777777" w:rsidR="00085B72" w:rsidRPr="00E33959" w:rsidRDefault="00085B72" w:rsidP="00A500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21995D" w14:textId="77777777" w:rsidR="00085B72" w:rsidRPr="00E33959" w:rsidRDefault="00085B72" w:rsidP="00A500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5. Особенности организации уборки территории поселения </w:t>
      </w:r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зимний период</w:t>
      </w:r>
    </w:p>
    <w:p w14:paraId="4C056D9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14:paraId="074AD7E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14:paraId="5D4AB2A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Период зимней уборки устанавливается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14:paraId="15B3BD4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14:paraId="2B71312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14:paraId="3076546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14:paraId="469164C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14:paraId="52D3692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14:paraId="1375CE9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14:paraId="298447E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14:paraId="52C683B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процессе уборки запрещается:</w:t>
      </w:r>
    </w:p>
    <w:p w14:paraId="24B6E7E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14:paraId="17EC6C0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14:paraId="63F8345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bookmarkStart w:id="26" w:name="6"/>
      <w:bookmarkEnd w:id="26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14:paraId="43FC962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14:paraId="4C18C72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6D9E235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66BE0B6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14:paraId="23C8701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5B8218D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14:paraId="2900108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14:paraId="0286E0C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14:paraId="0B696AE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В зимний период </w:t>
      </w:r>
      <w:bookmarkStart w:id="27" w:name="_Hlk22804048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собственниками и (или) иными законными владельцами зданий, </w:t>
      </w:r>
      <w:bookmarkStart w:id="28" w:name="_Hlk22211020"/>
      <w:bookmarkStart w:id="29" w:name="_Hlk22211206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строений, сооружений, нестационарных объектов</w:t>
      </w:r>
      <w:bookmarkEnd w:id="28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29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7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обеспечена организация очистки их кровель от снега, наледи и сосулек.</w:t>
      </w:r>
    </w:p>
    <w:p w14:paraId="66365C5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4E811FD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14:paraId="4AAFF03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5A9E8D9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14:paraId="0FABF65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14:paraId="5316187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14:paraId="11B52AD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14:paraId="6E38D73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E33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14:paraId="15A433E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14:paraId="57686C00" w14:textId="77777777" w:rsidR="00085B72" w:rsidRPr="00E33959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0" w:name="7"/>
      <w:bookmarkEnd w:id="30"/>
    </w:p>
    <w:p w14:paraId="5C042D97" w14:textId="77777777" w:rsidR="00085B72" w:rsidRPr="00E33959" w:rsidRDefault="00085B72" w:rsidP="00A500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6. Особенности организации уборки территории поселения </w:t>
      </w:r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летний период</w:t>
      </w:r>
    </w:p>
    <w:p w14:paraId="2755E1C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Период летней уборки устанавливается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C38D0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14:paraId="7D05F11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67FE543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14:paraId="22F0EA6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31" w:name="8"/>
      <w:bookmarkEnd w:id="31"/>
    </w:p>
    <w:p w14:paraId="0F5CCB3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Проезжая часть должна быть полностью очищена от всякого вида загрязнений. </w:t>
      </w:r>
    </w:p>
    <w:p w14:paraId="75EC71A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32" w:name="9"/>
      <w:bookmarkEnd w:id="32"/>
    </w:p>
    <w:p w14:paraId="0AD1768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14:paraId="20BDD95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</w:t>
      </w: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14:paraId="2E488BF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14:paraId="302E720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6.8.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Владельцы земельных участков обязаны:</w:t>
      </w:r>
    </w:p>
    <w:p w14:paraId="00D839B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14:paraId="022B523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14:paraId="52FEB47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105D46E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76C497" w14:textId="56AD3C75" w:rsidR="00085B72" w:rsidRPr="00E33959" w:rsidRDefault="00085B72" w:rsidP="00A500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3" w:name="10"/>
      <w:bookmarkEnd w:id="33"/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7. Обеспечение надлежащего содержания объектов благоустройства</w:t>
      </w:r>
    </w:p>
    <w:p w14:paraId="1860D48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55C6530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346C036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2ECBEB7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6015655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2FDE638C" w14:textId="350D9B2F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019DC5A2" w14:textId="660735EF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1CB38E2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2F62224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62C9B92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6FD1B81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14:paraId="5B90507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4A6C378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14:paraId="349C174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6334FC3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 мм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14:paraId="02BBCD0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Табличка выполняется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белом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цвете. По периметру таблички располагается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 шириной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9B453B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улиц и номера домов выполняются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черном цвете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Шрифт названия улиц на русском языке, высота заглавных букв –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 мм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140 мм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5FD523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14:paraId="3248607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14:paraId="1DA8EC6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14:paraId="7481EFF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37E02B6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4" w:name="_Hlk14967170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строении.</w:t>
      </w:r>
    </w:p>
    <w:bookmarkEnd w:id="34"/>
    <w:p w14:paraId="2DECEEE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Аншлаги устанавливаются на высоте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2,5 до 5,0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уровня земли на расстоянии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1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угла здания.</w:t>
      </w:r>
    </w:p>
    <w:p w14:paraId="7595AC0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14:paraId="09F60E9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3F99B22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14:paraId="06548E7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14:paraId="74E9135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14:paraId="2C98A4D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76F9703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5A54296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14:paraId="69C552D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14:paraId="52072C8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7844735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14:paraId="750995D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14:paraId="0BC62CA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5" w:name="_Hlk14967236"/>
    </w:p>
    <w:bookmarkEnd w:id="35"/>
    <w:p w14:paraId="4CABCA8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758557E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178B633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14:paraId="5968E98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28D49A2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7F2A41B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14:paraId="13275C1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68041C0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00B4B55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2F9E11F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14:paraId="5E24FE0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4C319C0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0,6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вертикали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0,4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0,1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63BC67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14:paraId="5E39516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57F44FD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14:paraId="52A7647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не выше линии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второго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 (линии перекрытий между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первым и вторым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этажами) зданий, сооружений;</w:t>
      </w:r>
    </w:p>
    <w:p w14:paraId="7AC4F02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14:paraId="703E15B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18D39F3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0990C2F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высоте) и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длине).</w:t>
      </w:r>
    </w:p>
    <w:p w14:paraId="1193AB5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1FD70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058925E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14:paraId="797EBF4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0E7D6D9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7CE1654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14:paraId="6DF6926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0,8 м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14:paraId="275B7C5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3-5-этажных объектов.</w:t>
      </w:r>
    </w:p>
    <w:p w14:paraId="7BBD15D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7.20. Вывески площадью более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6,5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1FFC31A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14:paraId="2909850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6D41EBB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14:paraId="14FD64F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14:paraId="581801B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2C06D87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1DAA56C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2ACF96B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14:paraId="78D69BF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5C2A1B4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5664AC9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на расстоянии ближе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мемориальных досок;</w:t>
      </w:r>
    </w:p>
    <w:p w14:paraId="6F3DC8C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304BCB9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66CF19B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321AF0A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в виде надувных конструкций, штендеров.</w:t>
      </w:r>
    </w:p>
    <w:p w14:paraId="4E8F08B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604E2A5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суток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BB785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14:paraId="0003890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14:paraId="22AD987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78BE871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14:paraId="405142B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0878BE3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1B273BF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14:paraId="4B34851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38E1AD3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44BE571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551F035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21CFE41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3F6F1FA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251D16F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6806D36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68E8EFC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4B44A66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23B16F5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69099BA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30A5F65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69E948A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14:paraId="35959DC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14:paraId="47D2334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соответствие материалов и конструкции малых архитектурных форм климату и назначению малых архитектурных форм;</w:t>
      </w:r>
    </w:p>
    <w:p w14:paraId="66062B2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14:paraId="15B20A0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6A3865D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14:paraId="10A8EAF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3B4BB09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61C38CE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14:paraId="2600EB7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14:paraId="0C55BF2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14:paraId="5093C26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4F95542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14:paraId="2EC9AC7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14:paraId="09E929D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14:paraId="50F6FF3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2EA8A55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14:paraId="16DC9AD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282D94A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77ABD2D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14:paraId="15C50AC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433A56D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30236AC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59C5006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14:paraId="75AC752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14:paraId="741688C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14:paraId="1F89CB4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14:paraId="04492BC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14:paraId="062247B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14:paraId="6C26151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урны.</w:t>
      </w:r>
    </w:p>
    <w:p w14:paraId="0C03020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14:paraId="6A705EC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14:paraId="73F14C5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14:paraId="0B0A811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14:paraId="2D07475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информационные стенды;</w:t>
      </w:r>
    </w:p>
    <w:p w14:paraId="0B47C0D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14:paraId="5ABE172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14:paraId="498C0B1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14:paraId="1C9240D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31CEE0A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14:paraId="688E6C3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14:paraId="3ADA879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6C90B79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06E0393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14:paraId="62FF6AD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14:paraId="7BB18F1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65CC5EC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14:paraId="6C5C828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34097D5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6B1B5BA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Ограждения земельных участков устанавливают высотой до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13992EE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76AA18B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7683A79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33C0DD7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допускается устанавливать устройства, препятствующие заезду автотранспорта, в том числе парковочные ограждения.</w:t>
      </w:r>
    </w:p>
    <w:p w14:paraId="08FCEC1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69F9B0E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14:paraId="2B046E8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6410038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5563785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640D04A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14:paraId="6277C94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2872013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38A4581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13D4596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54767F3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60FC113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14:paraId="412C49F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5B1E2EF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2FFBC5D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68E0BCD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10B95CC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27E0A8" w14:textId="77777777" w:rsidR="00085B72" w:rsidRPr="00E33959" w:rsidRDefault="00085B72" w:rsidP="00A500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14:paraId="3EE25BA2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14:paraId="0CE21E16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14:paraId="59A8E95D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14:paraId="400D778A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14:paraId="5FAFD268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14:paraId="7727C17C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14:paraId="4B36ACDB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0B921C50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14:paraId="7F54D8DD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метров.</w:t>
      </w:r>
    </w:p>
    <w:p w14:paraId="75109224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14:paraId="17C352A9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14:paraId="3B46E04E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14:paraId="2917F20B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14:paraId="16AD6471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14:paraId="14F311BA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14:paraId="4BFBDBC5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14:paraId="182AEE2F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14:paraId="42003DD7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14:paraId="1E5146DC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14:paraId="2F183306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14:paraId="4E6A437F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14:paraId="5DAC4291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14:paraId="34828FF1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14:paraId="0FD8CD2C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14:paraId="0B43C271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14:paraId="41871808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14:paraId="76B1C079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14:paraId="1C31CC6F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14:paraId="3D7C7625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14:paraId="6ACD4FA4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организацию безбарьерной среды в зонах перепада высот на маршруте;</w:t>
      </w:r>
    </w:p>
    <w:p w14:paraId="61753D7D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14:paraId="69C4C87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14:paraId="3D4A5D5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EB6E40" w14:textId="77777777" w:rsidR="00085B72" w:rsidRPr="00E33959" w:rsidRDefault="00085B72" w:rsidP="00A5005C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2AF18E6E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14:paraId="0FF1CB22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14:paraId="4A0AA188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14E3B181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7E1D6632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48E67F2E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14:paraId="4DA9DAA8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08363BCC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14:paraId="23A0AFA4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667EF8B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14:paraId="3017C7D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5B4526" w14:textId="77777777" w:rsidR="00085B72" w:rsidRPr="00E33959" w:rsidRDefault="00085B72" w:rsidP="00A500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14:paraId="177890C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07580C0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14:paraId="57D300B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14:paraId="54CEB2C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14:paraId="18ADA81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14:paraId="5916DA8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инклюзивные площадки;</w:t>
      </w:r>
    </w:p>
    <w:p w14:paraId="5CCACBF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инклюзивные спортивные площадки;</w:t>
      </w:r>
    </w:p>
    <w:p w14:paraId="6AFF381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площадки для занятий активными видами спорта, в том числе скейт-площадки.</w:t>
      </w:r>
    </w:p>
    <w:p w14:paraId="5C17AC2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14:paraId="1333963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14:paraId="3D161A6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14:paraId="14001FF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14:paraId="63D6F6D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14:paraId="48C83AB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14:paraId="4482846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расположение подходов к площадке;</w:t>
      </w:r>
    </w:p>
    <w:p w14:paraId="5E1E6D8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14:paraId="505C0B5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14:paraId="762CC14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14:paraId="2DFFC07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14:paraId="4787A93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14:paraId="3A7372D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14:paraId="7A0A072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6DC1944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14:paraId="366310B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14:paraId="1185D02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14:paraId="558ED8B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14:paraId="641D6E1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14:paraId="5815B21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14:paraId="535CE8C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2E59FEE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14:paraId="4D94554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14:paraId="4E99816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14:paraId="7207289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17ADC5B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008787D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14:paraId="6A7385C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14:paraId="6CDFACA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14:paraId="5BEFA96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1F44A" w14:textId="77777777" w:rsidR="00085B72" w:rsidRPr="00E33959" w:rsidRDefault="00085B72" w:rsidP="00A5005C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14:paraId="41456CA3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14:paraId="1F657412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12229BA0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14:paraId="54B90EBC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14:paraId="5A771252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парковки (парковочные места), обозначенные разметкой, при необходимости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2506AD55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14:paraId="0C344BAE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4D4815B9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14:paraId="617626EF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0CC078AB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14:paraId="4EE1E36E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14:paraId="4ADECC5A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14:paraId="605266EB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5443377C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14:paraId="31B48263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74FAF0D8" w14:textId="36EC9556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акты Российской Федерации» </w:t>
      </w:r>
      <w:r w:rsidR="00A50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Республики Бурятия от 02.02. </w:t>
      </w:r>
      <w:r w:rsidR="00A5005C" w:rsidRPr="00A50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года N 33</w:t>
      </w:r>
      <w:r w:rsidR="00A50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5005C" w:rsidRPr="00A50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осуществления регионального государственного контроля в области организации дорожного движения в Республике Бурятия и о внесении изменений в постановление Правительства Республики Бурятия от 09.10.2007 N 303 "Об утверждении Положения о Министерстве по развитию транспорта, энергетики и дорожного хозяйства Республики Бурятия"</w:t>
      </w:r>
      <w:r w:rsidR="00CE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F6895A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14:paraId="62001756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388C2FAF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14:paraId="750E268F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14:paraId="3AEA41EC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14:paraId="47EFCBE2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14:paraId="556D6C13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14:paraId="61D7FFF9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14:paraId="3683E2F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14:paraId="7CA668E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1363F3" w14:textId="77777777" w:rsidR="00085B72" w:rsidRPr="00E33959" w:rsidRDefault="00085B72" w:rsidP="00CE5077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14:paraId="5DEE28D5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14:paraId="14A15F21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0DCB301C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14:paraId="470161B6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площадок для выгула животных не должны превышать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</w:p>
    <w:p w14:paraId="1B0E5E28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113EF29C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 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14:paraId="36EE087D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14:paraId="64C877A1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14:paraId="79A23B9E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14:paraId="5FD61E53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к площадке следует оборудовать твердым видом покрытия. </w:t>
      </w:r>
    </w:p>
    <w:p w14:paraId="34562ECB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14:paraId="694DF703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14:paraId="6F0A230D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14:paraId="72EF9850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14:paraId="6CB33929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содержание покрытия в летний и зимний периоды, в том числе:</w:t>
      </w:r>
    </w:p>
    <w:p w14:paraId="32A4BCBA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14:paraId="74E8F586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мойку территории площадки;</w:t>
      </w:r>
    </w:p>
    <w:p w14:paraId="281FFA3C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14:paraId="6DCFA0A4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ремонт;</w:t>
      </w:r>
    </w:p>
    <w:p w14:paraId="5152B368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14:paraId="6CB9721F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14:paraId="215C0B32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урн;</w:t>
      </w:r>
    </w:p>
    <w:p w14:paraId="6326416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ремонт.</w:t>
      </w:r>
    </w:p>
    <w:p w14:paraId="4DA8B848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B27926" w14:textId="2D29E234" w:rsidR="00085B72" w:rsidRPr="00E33959" w:rsidRDefault="00085B72" w:rsidP="00CE50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14:paraId="45DE7C3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14:paraId="0350733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14:paraId="4061F7E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Прокладка </w:t>
      </w:r>
      <w:bookmarkStart w:id="36" w:name="_Hlk22308913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подземных сооружений и коммуникаций</w:t>
      </w:r>
      <w:bookmarkEnd w:id="36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14:paraId="096F2AD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37" w:name="_Hlk104286455"/>
      <w:r w:rsidRPr="00CE5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разрешения на строительство на участке проведения земляных работ</w:t>
      </w:r>
      <w:bookmarkEnd w:id="37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8CC2CA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14:paraId="1BD9469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14:paraId="79755BA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14:paraId="264AF9B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_Hlk10560126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8"/>
    <w:p w14:paraId="255B346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E3395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Приложением</w:t>
        </w:r>
      </w:hyperlink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 настоящим Правилам.</w:t>
      </w:r>
    </w:p>
    <w:p w14:paraId="36F6397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14:paraId="1F07999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14:paraId="019B3BE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9" w:name="_Hlk103945095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форме, предусмотренной </w:t>
      </w:r>
      <w:bookmarkStart w:id="40" w:name="_Hlk10816201"/>
      <w:r w:rsidRPr="00E33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fldChar w:fldCharType="begin"/>
      </w:r>
      <w:r w:rsidRPr="00E33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instrText xml:space="preserve"> HYPERLINK \l "sub_20000" </w:instrText>
      </w:r>
      <w:r w:rsidRPr="00E33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fldChar w:fldCharType="separate"/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 настоящим Правилам</w:t>
      </w:r>
      <w:bookmarkEnd w:id="39"/>
      <w:bookmarkEnd w:id="40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следующие документы:</w:t>
      </w:r>
    </w:p>
    <w:p w14:paraId="3B54BEF1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14:paraId="3D2DF0BB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_42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41"/>
    <w:p w14:paraId="2678F852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09DB3916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bookmarkStart w:id="42" w:name="_Hlk10556166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42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29A58F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43" w:name="_Hlk104283762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графиками проведения земляных работ, </w:t>
      </w:r>
      <w:bookmarkStart w:id="44" w:name="_Hlk104282909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43"/>
      <w:bookmarkEnd w:id="44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по благоустройству (далее — схема благоустройства земельного участка);</w:t>
      </w:r>
    </w:p>
    <w:p w14:paraId="6AC12B00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14:paraId="0F9B86DB" w14:textId="1F18FA1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bookmarkStart w:id="45" w:name="_Hlk10813309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="00CE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 Бурятия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(структурным подразделением (его должностным лицом) управления ГИБДД)</w:t>
      </w:r>
      <w:bookmarkEnd w:id="45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912998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0042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14:paraId="47F5823C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309225B8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дня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даты регистрации обращения заявителя о продлении.</w:t>
      </w:r>
    </w:p>
    <w:p w14:paraId="71BDC93A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14:paraId="18DD978E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письмо о переоформлении разрешения;</w:t>
      </w:r>
    </w:p>
    <w:p w14:paraId="080BE234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14:paraId="4AF1A089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14:paraId="32A871BA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даты регистрации обращения заявителя о переоформлении.</w:t>
      </w:r>
    </w:p>
    <w:p w14:paraId="031FAAC4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1005"/>
      <w:bookmarkEnd w:id="46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70E6CB89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1006"/>
      <w:bookmarkEnd w:id="47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 На схеме благоустройства земельного участка отображаются:</w:t>
      </w:r>
    </w:p>
    <w:p w14:paraId="611B38A9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14:paraId="6C599FE8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14:paraId="4558726E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14:paraId="6D2AB635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14:paraId="1A9CFDB3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14:paraId="13BD8BFB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схеме благоустройства земельного участка прикладывается </w:t>
      </w:r>
      <w:bookmarkStart w:id="49" w:name="_Hlk10636188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9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AFC864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14:paraId="17A7849D" w14:textId="41765053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13.12. Отметку о согласовании </w:t>
      </w:r>
      <w:bookmarkStart w:id="50" w:name="_Hlk10814035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="00CE5077" w:rsidRPr="00CE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Республике Бурятия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(структурным подразделением (его должностным лицом) управления ГИБДД)</w:t>
      </w:r>
      <w:bookmarkEnd w:id="50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51" w:name="_Hlk10813944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связаны с вскрытием дорожных покрытий в местах движения транспорта и пешеходов</w:t>
      </w:r>
      <w:bookmarkEnd w:id="51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973E2D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 рабочих дней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E3395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подпунктом</w:t>
        </w:r>
      </w:hyperlink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пункта 13.6 настоящих Правил.</w:t>
      </w:r>
    </w:p>
    <w:p w14:paraId="1538EE3C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разрешении на проведение земляных работ должны быть указаны: </w:t>
      </w:r>
    </w:p>
    <w:p w14:paraId="44183BE1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вид, перечень и объемы земляных работ; </w:t>
      </w:r>
    </w:p>
    <w:p w14:paraId="70BDF689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14:paraId="42A7D0C4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14:paraId="3B00D7BB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14:paraId="2A60E352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14:paraId="61FD9814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информирования граждан о проводимых земляных работах и сроках их завершения.</w:t>
      </w:r>
    </w:p>
    <w:p w14:paraId="58C0288E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1007"/>
      <w:bookmarkEnd w:id="48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14:paraId="5EE0C200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sub_1008"/>
      <w:bookmarkEnd w:id="52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bookmarkEnd w:id="53"/>
    <w:p w14:paraId="6F7F61D9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14:paraId="04D9B899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отсутствие документов, предусмотренных </w:t>
      </w:r>
      <w:hyperlink w:anchor="sub_1004" w:history="1">
        <w:r w:rsidRPr="00E3395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13.6 настоящих Правил;</w:t>
      </w:r>
    </w:p>
    <w:p w14:paraId="2F8B7550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14:paraId="14204C97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нарушение </w:t>
      </w:r>
      <w:hyperlink r:id="rId9" w:history="1">
        <w:r w:rsidRPr="00E3395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законодательства</w:t>
        </w:r>
      </w:hyperlink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безопасности дорожного движения;</w:t>
      </w:r>
    </w:p>
    <w:p w14:paraId="3626FE1E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14:paraId="10EFA6C2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14:paraId="54DD1C7E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14:paraId="419AFA92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1009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55" w:name="sub_1010"/>
      <w:bookmarkEnd w:id="54"/>
    </w:p>
    <w:bookmarkEnd w:id="55"/>
    <w:p w14:paraId="718B82FC" w14:textId="28572003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r w:rsidR="00CE5077" w:rsidRPr="00CE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Республике Бурятия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14:paraId="102CF67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сутки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14:paraId="27F8AD1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14:paraId="0A1628F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14:paraId="0F2EA07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0ACEBE1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ограждения - не менее 1,2 м;</w:t>
      </w:r>
    </w:p>
    <w:p w14:paraId="385E349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14:paraId="111386D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14:paraId="352838E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631CA1A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5C718CE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14:paraId="0B377DF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14:paraId="6AE7625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14:paraId="49B46AA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14:paraId="296BD08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14:paraId="282C62D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49D81BE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14:paraId="02B46D2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5ECC360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5B41819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14:paraId="7B16310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14:paraId="1D65022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14:paraId="4710C68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для водопровода, газопровода, канализации и теплотрассы —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200 - 300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метров; </w:t>
      </w:r>
    </w:p>
    <w:p w14:paraId="699CBE2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телефонного и электрического кабелей —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500 - 600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метров.</w:t>
      </w:r>
    </w:p>
    <w:p w14:paraId="3D38805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материалов для восстановления покрытия их поставляет лицо, не обеспечившее сохранность соответствующих материалов. </w:t>
      </w:r>
    </w:p>
    <w:p w14:paraId="3BA15C9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14:paraId="3869901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14:paraId="44C921D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14:paraId="7323EF0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14:paraId="4495A2A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14:paraId="3B8EBD7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14:paraId="6E071FF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14:paraId="22617D1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14:paraId="11082CF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14:paraId="01B23BF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14:paraId="2DB2BDE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14:paraId="3D2C44F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14:paraId="665DFCA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14:paraId="3EB3C0A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10F3BDC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14:paraId="71C3A08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14:paraId="78F342B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14:paraId="2752A21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14:paraId="28206CA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14:paraId="7EF5DE0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14:paraId="39544AD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немедленно устранять течи на коммуникациях.</w:t>
      </w:r>
    </w:p>
    <w:p w14:paraId="71C85499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1011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13.27. Заявитель, а также лицо, направившее </w:t>
      </w:r>
      <w:bookmarkStart w:id="57" w:name="_Hlk104284916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в соответствии с </w:t>
      </w:r>
      <w:hyperlink w:anchor="sub_1003" w:history="1">
        <w:r w:rsidRPr="00E3395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</w:t>
      </w:r>
      <w:bookmarkEnd w:id="57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14:paraId="2D6275C2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E3395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каждую сторону от траншеи, а на тротуаре — не менее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м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4C56D7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sub_1012"/>
      <w:bookmarkEnd w:id="56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13.28. В период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14:paraId="4CAC34E5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14:paraId="0576174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14:paraId="1E67A95B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14:paraId="09D8C222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14:paraId="5B9C3D0F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восстановлении благоустройства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15 апреля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14:paraId="13DF56D2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sub_103607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31 мая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End w:id="59"/>
    </w:p>
    <w:p w14:paraId="7A127F1E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sub_1013"/>
      <w:bookmarkEnd w:id="58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61" w:name="sub_1014"/>
      <w:bookmarkEnd w:id="60"/>
    </w:p>
    <w:p w14:paraId="32A39105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13.30. После завершения осуществления земляных работ на основании разрешения на осуществление земляных работ</w:t>
      </w:r>
      <w:r w:rsidRPr="00E3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E3395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Приложением</w:t>
        </w:r>
      </w:hyperlink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 настоящим Правилам.</w:t>
      </w:r>
    </w:p>
    <w:p w14:paraId="47FF2EAE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sub_1015"/>
      <w:bookmarkEnd w:id="61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14:paraId="23AE9617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sub_1016"/>
      <w:bookmarkEnd w:id="62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14:paraId="7BC0B1C4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sub_1017"/>
      <w:bookmarkEnd w:id="63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64"/>
    <w:p w14:paraId="2A709BF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1D5FC7" w14:textId="77777777" w:rsidR="00085B72" w:rsidRPr="00E33959" w:rsidRDefault="00085B72" w:rsidP="00603B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14. Посадка зелёных насаждений</w:t>
      </w:r>
    </w:p>
    <w:p w14:paraId="2AF01C7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14:paraId="58813D3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14:paraId="7116A9C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14:paraId="0D7CB4C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</w:t>
      </w:r>
      <w:bookmarkStart w:id="65" w:name="_Hlk7527352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65"/>
    <w:p w14:paraId="042FFCA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14:paraId="3FFC5BA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14:paraId="4F54C5F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14:paraId="023CA78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14:paraId="6BF46C8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14:paraId="1AF3E8D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14:paraId="1A372A7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14:paraId="5165B65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14:paraId="46119CB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14:paraId="2CB5382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14:paraId="3F36E6D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14:paraId="384276F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14:paraId="68DA7F5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14:paraId="215389B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1CD60C6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14:paraId="5AA7126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567ACA3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14:paraId="3FACB26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14:paraId="5F447D5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14:paraId="6188883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E35CA" w14:textId="07D5B354" w:rsidR="00085B72" w:rsidRPr="00E33959" w:rsidRDefault="00085B72" w:rsidP="00603B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14:paraId="60C26CBC" w14:textId="2C4D50D8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_Hlk35262974"/>
      <w:bookmarkStart w:id="67" w:name="_Hlk35260093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Pr="00E33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57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разрешения на строительство на участке, где планируется удаление (снос) и (или) пересадка деревьев и кустарников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14:paraId="1DD246C9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14:paraId="26F2425F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14:paraId="36E8F694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14:paraId="22484ADB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4A6C8B26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14:paraId="4123179B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</w:t>
      </w:r>
      <w:r w:rsidRPr="00E33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разрешения, является Администрация поселения.</w:t>
      </w:r>
    </w:p>
    <w:p w14:paraId="7A4D773D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14:paraId="08E44883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14:paraId="38BE8C0D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14:paraId="010FACFD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sub_1004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15.3. Процедура предоставления порубочного билета и (или) разрешения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осуществляется до удаления деревьев и кустарников, за исключением случая, предусмотренного подпунктом</w:t>
      </w:r>
      <w:r w:rsidRPr="00E33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8"/>
    <w:p w14:paraId="516C065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 Удаление (снос) деревьев и кустарников осуществляется в срок, установленный в порубочном билете</w:t>
      </w:r>
      <w:bookmarkEnd w:id="66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83C9D7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14:paraId="08728DD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14:paraId="2DB84B3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14:paraId="122B771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2883B67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5FFB032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14:paraId="3BB439B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14:paraId="0C181AA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схема размещения предполагаемого (ых) к удалению дерева (деревьев) и (или) кустарника (кустарников) (ситуационный план).</w:t>
      </w:r>
    </w:p>
    <w:p w14:paraId="13C3FA8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606DB4F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6BC3ADC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15.7. Решение о предоставлении порубочного билета и (или) разрешения принимается уполномоченным органом в течение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рабочих дней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рабочих дней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14:paraId="4CEFCEB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14:paraId="26DB224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3FBE835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удаления аварийных, больных деревьев и кустарников;</w:t>
      </w:r>
    </w:p>
    <w:p w14:paraId="0AC1650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пересадки деревьев и кустарников.</w:t>
      </w:r>
    </w:p>
    <w:p w14:paraId="384D1E1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01878DA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14:paraId="485215D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муниципальным правовым актом уполномоченного органа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1C883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14:paraId="31A354C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14:paraId="61F7BD6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предоставление документов, предусмотренных пунктом 15.5 настоящих Правил;</w:t>
      </w:r>
    </w:p>
    <w:p w14:paraId="782A800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14:paraId="117E2AF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14:paraId="304315F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14:paraId="18AF0644" w14:textId="61B511CF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  <w:r w:rsidR="0057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D902E8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14:paraId="6F54CF7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14:paraId="23A923A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14:paraId="2AC9F33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рабочих дней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14:paraId="2084899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14:paraId="179FC61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 В рамках мероприятий по содержанию озелененных территорий допускается:</w:t>
      </w:r>
    </w:p>
    <w:p w14:paraId="6780395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3D24097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2A8C95D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6E5D30F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082D82F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14:paraId="550575B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разнотравья, вдоль объектов пешеходных коммуникаций и по периметру площадок следует производить покос травы.</w:t>
      </w:r>
    </w:p>
    <w:p w14:paraId="4D82250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14D464A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15.15.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14:paraId="33270B7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7"/>
    <w:p w14:paraId="7BF01DD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B67942" w14:textId="77777777" w:rsidR="00085B72" w:rsidRPr="00E33959" w:rsidRDefault="00085B72" w:rsidP="005720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14:paraId="0456A80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14:paraId="0B78E03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14:paraId="373EAFB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14:paraId="7AE7E47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14:paraId="2D353D3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14:paraId="6E795A0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14:paraId="4080184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9" w:name="_Hlk103948764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правовым актом уполномоченного органа</w:t>
      </w:r>
      <w:bookmarkEnd w:id="69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D307CA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14:paraId="182B5EE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9"/>
    <w:p w14:paraId="52E5636B" w14:textId="77777777" w:rsidR="00085B72" w:rsidRPr="00E33959" w:rsidRDefault="00085B72" w:rsidP="005720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14:paraId="4523D7F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14:paraId="0B21CFC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2B2C574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14:paraId="5F1D777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14:paraId="087DECC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61F227A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</w:t>
      </w: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законные владельцы зданий, строений, сооружений, нестационарных объектов на прилегающих территориях.</w:t>
      </w:r>
    </w:p>
    <w:p w14:paraId="21E7E77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14:paraId="58A7AA1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систематические обследования территорий;</w:t>
      </w:r>
    </w:p>
    <w:p w14:paraId="33359A8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14:paraId="2A76539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фитосанитарные мероприятия по локализации и ликвидации карантинных и ядовитых растений.</w:t>
      </w:r>
    </w:p>
    <w:p w14:paraId="1872595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14:paraId="75DA5E5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14:paraId="5562BDA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14:paraId="4812550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химическим - опрыскивание очагов произрастания гербицидами и (или) арборицидами;</w:t>
      </w:r>
    </w:p>
    <w:p w14:paraId="0255EC6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механическим - скашивание, уборка сухих растений, выкапывание корневой системы;</w:t>
      </w:r>
    </w:p>
    <w:p w14:paraId="355BF27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агротехническим - обработка почвы, посев многолетних трав.</w:t>
      </w:r>
    </w:p>
    <w:p w14:paraId="23722D3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3D1089" w14:textId="77777777" w:rsidR="00085B72" w:rsidRPr="00E33959" w:rsidRDefault="00085B72" w:rsidP="005720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14:paraId="37B04025" w14:textId="28717C74" w:rsidR="00085B72" w:rsidRPr="00E33959" w:rsidRDefault="00085B72" w:rsidP="00D60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57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территориальной схемой обращения с отходами </w:t>
      </w:r>
      <w:r w:rsidR="0057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утверждаемой </w:t>
      </w:r>
      <w:r w:rsidR="00506429" w:rsidRPr="00506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Правительства Бурятия</w:t>
      </w:r>
      <w:r w:rsidR="001A5BD1" w:rsidRPr="001A5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60A16" w:rsidRPr="00D60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22 августа 2016 года N 393</w:t>
      </w:r>
      <w:r w:rsidR="00D60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D60A16" w:rsidRPr="00D60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Порядка накопления твердых коммунальных отходов (в том числе их раздельного накопления) на территории Республики Бурятия</w:t>
      </w:r>
      <w:r w:rsidR="00D60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99A653" w14:textId="7DB0DDF9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14:paraId="448ECB0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350F44E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площадках;</w:t>
      </w:r>
    </w:p>
    <w:p w14:paraId="25D218D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14:paraId="080FFDA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6882815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71A92E7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0267693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543D080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4469B73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14:paraId="26A7363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14:paraId="77D899E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70" w:name="_Hlk67486644"/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70"/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4B95014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14:paraId="2E5F741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1EF541A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14:paraId="41E4F02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06DDB00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погрузке должны быть очищены от отходов владельцем контейнерн</w:t>
      </w:r>
      <w:bookmarkStart w:id="71" w:name="_GoBack"/>
      <w:bookmarkEnd w:id="71"/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 и (или) специальной площадки.</w:t>
      </w:r>
    </w:p>
    <w:p w14:paraId="01B6EEA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61EE955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18E53E6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2D97943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1DCE8F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8A0FDA" w14:textId="77777777" w:rsidR="00085B72" w:rsidRPr="00E33959" w:rsidRDefault="00085B72" w:rsidP="00D60A1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14:paraId="188EF81D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3FD122D0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55315AD4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61766BFA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с целями его использования.</w:t>
      </w:r>
    </w:p>
    <w:p w14:paraId="1719446B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3F62743E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3F125148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3CC4FA11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14:paraId="6BBA3FE1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14:paraId="6331958B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0042EA9D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2F38D7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14:paraId="08A4659B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14:paraId="25DA907A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4CE54F64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14239C94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14:paraId="353A86CC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19.8. При осуществлении выпаса сельскохозяйственных животных допускается:</w:t>
      </w:r>
    </w:p>
    <w:p w14:paraId="21522052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14:paraId="66AEA5F4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55217C5F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14:paraId="00AD3696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19.9. При осуществлении выпаса и прогона сельскохозяйственных животных запрещается:</w:t>
      </w:r>
    </w:p>
    <w:p w14:paraId="1013C574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безнадзорное пребывание сельскохозяйственных животных вне специально отведенных для выпаса и прогона мест;</w:t>
      </w:r>
    </w:p>
    <w:p w14:paraId="618AA604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1F0FD99C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14:paraId="3E1BF1EA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511C7958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4C680EEB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14:paraId="4F112111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14:paraId="5F2E5EE4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10FB493E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14:paraId="13357F08" w14:textId="77777777" w:rsidR="00085B72" w:rsidRPr="00E3395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06570F8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14:paraId="54FB7BAB" w14:textId="77777777" w:rsidR="00085B72" w:rsidRPr="00E33959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C42FDA" w14:textId="77777777" w:rsidR="00085B72" w:rsidRPr="00E33959" w:rsidRDefault="00085B72" w:rsidP="00D60A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14:paraId="576CAB2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7EEE61F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14:paraId="1A310B1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14:paraId="66821F7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14:paraId="28FE942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14:paraId="4985F67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334D988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42E0AC8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14:paraId="4047E08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207D964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0CFBDA19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34EAA78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14:paraId="292ACE7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праздничная подсветка фасадов зданий;</w:t>
      </w:r>
    </w:p>
    <w:p w14:paraId="6A3EDFC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14:paraId="091BB28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069BD73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14:paraId="239BC5A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14:paraId="29FA506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14:paraId="02EAD311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14:paraId="05AFD24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14:paraId="45228985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590285BA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50D119FE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00DF14E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09324794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14:paraId="68F0A1D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27D15AC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14:paraId="43B54CF0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56AEE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3FAD5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EABD6E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20F22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BB73F5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C20FF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6AA9CF" w14:textId="05409145" w:rsid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1C8A1" w14:textId="5A4A83AE" w:rsidR="00D60A16" w:rsidRDefault="00D60A16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AA9714" w14:textId="6672D78B" w:rsidR="00D60A16" w:rsidRDefault="00D60A16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C3E44F" w14:textId="1C1A8B5C" w:rsidR="00D60A16" w:rsidRDefault="00D60A16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610809" w14:textId="427E2347" w:rsidR="00D60A16" w:rsidRDefault="00D60A16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1C24BE" w14:textId="5EBA97F0" w:rsidR="00D60A16" w:rsidRDefault="00D60A16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63C966" w14:textId="0A322786" w:rsidR="00D60A16" w:rsidRDefault="00D60A16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22EE83" w14:textId="7424DF38" w:rsidR="00D60A16" w:rsidRDefault="00D60A16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945A0F" w14:textId="77777777" w:rsidR="00D60A16" w:rsidRPr="00E33959" w:rsidRDefault="00D60A16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13581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E5E65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14:paraId="4C281BF0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39C49876" w14:textId="7AA04CF7" w:rsidR="00085B72" w:rsidRPr="00E33959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D6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«Саянское»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619AB47" w14:textId="6ABD3C5F" w:rsidR="00085B72" w:rsidRPr="00D60A16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="00D60A16" w:rsidRPr="00D60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МО СП «Саянское»</w:t>
      </w:r>
    </w:p>
    <w:p w14:paraId="61CC9669" w14:textId="46F0F38C" w:rsidR="00085B72" w:rsidRPr="00E33959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6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23.09.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№ </w:t>
      </w:r>
      <w:r w:rsidR="00D6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40-2022</w:t>
      </w:r>
    </w:p>
    <w:p w14:paraId="00B32F43" w14:textId="77777777" w:rsidR="00085B72" w:rsidRPr="00E33959" w:rsidRDefault="00085B72" w:rsidP="00085B72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528CD24" w14:textId="77777777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7F94F2" w14:textId="583C2A63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1C9B3" w14:textId="77777777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14:paraId="4D23C44C" w14:textId="77777777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14:paraId="702E8381" w14:textId="77777777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14:paraId="4377DB48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436E4" w14:textId="325E490F" w:rsidR="00085B72" w:rsidRPr="00E33959" w:rsidRDefault="00D60A16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Саяны                                        </w:t>
      </w:r>
      <w:r w:rsidR="00085B72"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«____» _____________ 20__</w:t>
      </w:r>
      <w:r w:rsidR="00085B72"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05AAB95" w14:textId="76E19CDE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755C67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66BD20" w14:textId="28E0ED88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bookmarkStart w:id="72" w:name="_Hlk103948991"/>
      <w:r w:rsidR="00D60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сельское поселение «Саянское»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bookmarkEnd w:id="72"/>
      <w:r w:rsidR="00D6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Главы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10" w:history="1">
        <w:r w:rsidRPr="00E3395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Устава</w:t>
        </w:r>
      </w:hyperlink>
      <w:r w:rsidR="00D6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сельское поселение «Саянское»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— Гражданин или Организация (</w:t>
      </w:r>
      <w:r w:rsidRPr="00E33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14:paraId="56724911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D3B2D" w14:textId="1732EF69" w:rsidR="00085B72" w:rsidRPr="00E33959" w:rsidRDefault="008A1709" w:rsidP="008A1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Par19"/>
      <w:bookmarkEnd w:id="7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14:paraId="26542D67" w14:textId="50BAAFD6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E33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75" w:name="_Hlk103949052"/>
      <w:r w:rsidR="00D60A16" w:rsidRPr="00D60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сельское поселение «Саянское»</w:t>
      </w:r>
      <w:bookmarkEnd w:id="75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утвержденными решением </w:t>
      </w:r>
      <w:r w:rsidR="00D60A16" w:rsidRPr="00D60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муниципального образования сельское поселение «Саянское»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6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23.09.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№ </w:t>
      </w:r>
      <w:r w:rsidR="00D6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40-2022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Правила).</w:t>
      </w:r>
    </w:p>
    <w:p w14:paraId="065E8C3B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4D10D6" w14:textId="181741A6" w:rsidR="00085B72" w:rsidRPr="00E33959" w:rsidRDefault="008A1709" w:rsidP="008A1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14:paraId="6F8BDB59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14:paraId="636ADDF7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D237A8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14:paraId="3CADE33A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F2EE93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14:paraId="03B77AB0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14:paraId="298C78D7" w14:textId="2254DE23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E33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</w:t>
      </w:r>
      <w:r w:rsidR="008A1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легает закрепленная территория.</w:t>
      </w:r>
    </w:p>
    <w:p w14:paraId="0D048FB9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14:paraId="030A67DB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14:paraId="413EE026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14:paraId="2429F65D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78DD0F1F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539A0116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14:paraId="56288753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</w:t>
      </w: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14:paraId="6BDC6F4A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14:paraId="02A6588E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14:paraId="429FFE00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14:paraId="0EE02B9C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14:paraId="48F5AF7A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E0FF11" w14:textId="2CDAAE12" w:rsidR="00085B72" w:rsidRPr="00E33959" w:rsidRDefault="008A1709" w:rsidP="008A1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14:paraId="05A61169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14:paraId="4EF6A1A4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14:paraId="66A3E8C4" w14:textId="77777777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0804A" w14:textId="5C54BBB5" w:rsidR="00085B72" w:rsidRPr="00E33959" w:rsidRDefault="008A1709" w:rsidP="008A1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14:paraId="5826833A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76" w:name="_Hlk8640813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E33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76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853B16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72D14" w14:textId="39B2006C" w:rsidR="00085B72" w:rsidRPr="00E33959" w:rsidRDefault="008A1709" w:rsidP="008A1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14:paraId="46793148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14:paraId="326468E7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14:paraId="51194646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14:paraId="51A9DBE5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65D2AE" w14:textId="77777777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14:paraId="69504C07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8B1541" w14:textId="2FD60C1B" w:rsidR="00D60A16" w:rsidRPr="008A1709" w:rsidRDefault="00085B72" w:rsidP="008A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Администрация:                                     Гражданин или Организация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="008A1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8F2BA7B" w14:textId="77777777" w:rsidR="00D60A16" w:rsidRDefault="00D60A16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F2CD31" w14:textId="26BB427F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0CB6B80E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к соглашению</w:t>
      </w:r>
    </w:p>
    <w:p w14:paraId="58BFB019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о закреплении прилегающей территории</w:t>
      </w:r>
    </w:p>
    <w:p w14:paraId="4CD3A611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в установленных границах</w:t>
      </w:r>
    </w:p>
    <w:p w14:paraId="6E96C519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91431A4" w14:textId="77777777" w:rsidR="00085B72" w:rsidRPr="00E33959" w:rsidRDefault="00085B72" w:rsidP="00085B7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7" w:name="Par77"/>
      <w:bookmarkEnd w:id="77"/>
    </w:p>
    <w:p w14:paraId="06C1273D" w14:textId="77777777" w:rsidR="00085B72" w:rsidRPr="00E33959" w:rsidRDefault="00085B72" w:rsidP="00085B7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КАРТА-СХЕМА ПРИЛЕГАЮЩЕЙ ТЕРРИТОРИИ</w:t>
      </w:r>
    </w:p>
    <w:p w14:paraId="3B0B0DA7" w14:textId="77777777" w:rsidR="00085B72" w:rsidRPr="00E33959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1785E1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1. Местоположение прилегающей территории</w:t>
      </w:r>
      <w:r w:rsidRPr="00E3395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(адрес)</w:t>
      </w:r>
    </w:p>
    <w:p w14:paraId="4B77C3C8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4C9EAE97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7E9CB603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FF8527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E3395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5"/>
      </w: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1A410F1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1E2ADD59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6D7A531B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D3205C" w14:textId="12E8F14E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</w:p>
    <w:p w14:paraId="268D0C1E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169233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14:paraId="58F363F3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C4E4EAD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(при наличии)</w:t>
      </w:r>
    </w:p>
    <w:p w14:paraId="332CFDD1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01212E4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6B981C" w14:textId="3397ACB8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</w:p>
    <w:p w14:paraId="2AB73780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51D8EE5C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0A3D167E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9495CB" w14:textId="0D7DF11D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</w:p>
    <w:p w14:paraId="33438B87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4C7A68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Графическое описание:</w:t>
      </w:r>
    </w:p>
    <w:p w14:paraId="2E00C2BF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14:paraId="6E3BE07E" w14:textId="77777777" w:rsidR="00085B72" w:rsidRPr="00E33959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202A14" w14:textId="77777777" w:rsidR="00085B72" w:rsidRPr="00E33959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FAEEC0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14:paraId="4BA5F90A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4FE4CD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096317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2B424D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9B2862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14:paraId="21694272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26D938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680FF7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39294F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F2867B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Гражданин или Организация </w:t>
      </w:r>
      <w:bookmarkStart w:id="78" w:name="_Hlk6841104"/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14:paraId="7C1DDACC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(подпись)                    (расшифровка подписи)</w:t>
      </w:r>
    </w:p>
    <w:p w14:paraId="205FB434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9" w:name="_Hlk6841184"/>
      <w:bookmarkEnd w:id="78"/>
    </w:p>
    <w:p w14:paraId="1290FE8B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81D131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bookmarkEnd w:id="79"/>
    <w:p w14:paraId="12433592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(для юридических лиц и индивидуальных предпринимателей)</w:t>
      </w:r>
    </w:p>
    <w:p w14:paraId="376AE3AD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AD422F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D0D2DB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35BD7F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B3BC35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</w:p>
    <w:p w14:paraId="3747F587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A2FF54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должности лица, подписывающего карту-схему)</w:t>
      </w:r>
    </w:p>
    <w:p w14:paraId="2E2A17B4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DC143B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00EBFB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69E024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14:paraId="5FC88464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(подпись)                    (расшифровка подписи)</w:t>
      </w:r>
    </w:p>
    <w:p w14:paraId="2A8BDCD3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A36517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3959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14:paraId="616A0669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84C8EE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D23AE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EC685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29CFA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8D19A7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1E1F2B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9E8612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A2506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BB31C5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11D31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79DDB5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3B3ABA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48C079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0C9FB2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576347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887F1E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81AA6C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3A2E9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DAEE4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6B5065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F81E49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AED06E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7ED3BF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8DFA50" w14:textId="5CC9D7BF" w:rsid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6B079" w14:textId="6C8CF5FC" w:rsidR="00D60A16" w:rsidRDefault="00D60A16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5B131" w14:textId="77777777" w:rsidR="00D60A16" w:rsidRPr="00E33959" w:rsidRDefault="00D60A16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C8A42E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14:paraId="264F5FBD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4E18A622" w14:textId="6AF53ADE" w:rsidR="00085B72" w:rsidRPr="00E33959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0F69AC" w:rsidRPr="000F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СП «</w:t>
      </w:r>
      <w:r w:rsidR="000F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0F69AC" w:rsidRPr="000F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аянское»</w:t>
      </w:r>
      <w:r w:rsidRPr="000F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2AA4357" w14:textId="705B2895" w:rsidR="00085B72" w:rsidRPr="00E82783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="000F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</w:t>
      </w: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F69AC" w:rsidRPr="00E82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 МО СП «Саянское»</w:t>
      </w:r>
    </w:p>
    <w:p w14:paraId="78E6240A" w14:textId="56DF877E" w:rsidR="00085B72" w:rsidRPr="00E33959" w:rsidRDefault="000F69AC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23.09.2022 № 40-2022</w:t>
      </w:r>
    </w:p>
    <w:p w14:paraId="30017FC1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8EED26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CA312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60836" w14:textId="77777777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Главе, р</w:t>
      </w:r>
      <w:r w:rsidR="00085B72"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уководителю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14:paraId="7CC3F3B8" w14:textId="62FFA47C" w:rsidR="00085B72" w:rsidRPr="00E33959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«Саянское»</w:t>
      </w:r>
    </w:p>
    <w:p w14:paraId="0469C692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E5EF098" w14:textId="6962C657" w:rsidR="00085B72" w:rsidRPr="00E33959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B40D301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00EBBAC3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юридического лица</w:t>
      </w:r>
    </w:p>
    <w:p w14:paraId="3AE22E2B" w14:textId="25656EBE" w:rsidR="00085B72" w:rsidRPr="00E82783" w:rsidRDefault="00085B72" w:rsidP="00E827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указанием организационно-правовой формы,</w:t>
      </w:r>
    </w:p>
    <w:p w14:paraId="1211F014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533FB8B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нахождения, ИНН - для</w:t>
      </w:r>
    </w:p>
    <w:p w14:paraId="4645D9E3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юридических лиц,</w:t>
      </w:r>
    </w:p>
    <w:p w14:paraId="00C4C3DE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179ACC6E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ФИО, адрес регистрации (места</w:t>
      </w:r>
    </w:p>
    <w:p w14:paraId="28A154F5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жительства),</w:t>
      </w:r>
    </w:p>
    <w:p w14:paraId="5044F470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14:paraId="00623C14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документа,</w:t>
      </w:r>
    </w:p>
    <w:p w14:paraId="53A77CB8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удостоверяющего личность - для</w:t>
      </w:r>
    </w:p>
    <w:p w14:paraId="5B687430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физических лиц</w:t>
      </w:r>
    </w:p>
    <w:p w14:paraId="513E3964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B2C9701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ФИО. реквизиты документа,</w:t>
      </w:r>
    </w:p>
    <w:p w14:paraId="58A9EDDC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подтверждающего</w:t>
      </w:r>
    </w:p>
    <w:p w14:paraId="0A16EB5D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2C500B7B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полномочия - для представителей</w:t>
      </w:r>
    </w:p>
    <w:p w14:paraId="15D5261C" w14:textId="77777777" w:rsidR="00085B72" w:rsidRPr="00E82783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заявителя</w:t>
      </w:r>
    </w:p>
    <w:p w14:paraId="2D23AB08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14:paraId="4C6527D9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4F988096" w14:textId="77777777" w:rsidR="00E82783" w:rsidRDefault="00085B72" w:rsidP="00E827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адрес, адрес</w:t>
      </w:r>
      <w:r w:rsid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почты,</w:t>
      </w:r>
      <w:r w:rsid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354103CA" w14:textId="689FA562" w:rsidR="00085B72" w:rsidRPr="00E82783" w:rsidRDefault="00085B72" w:rsidP="00E827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телефона</w:t>
      </w:r>
    </w:p>
    <w:p w14:paraId="1A3B1F72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221B1" w14:textId="77777777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14:paraId="434375DE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D951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14:paraId="3A1CC20F" w14:textId="77777777" w:rsidR="00085B72" w:rsidRPr="00E82783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населённого пункта. улицы, номер участка, указывается</w:t>
      </w:r>
    </w:p>
    <w:p w14:paraId="7C4D9036" w14:textId="77777777" w:rsidR="00085B72" w:rsidRPr="00E82783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кадастровый номер земельного участка, если он имеется)</w:t>
      </w:r>
    </w:p>
    <w:p w14:paraId="46A274DB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14:paraId="6169DE88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</w:p>
    <w:p w14:paraId="358AF39B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14:paraId="2EB03FE0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14:paraId="3A8F418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085B72" w:rsidRPr="00E33959" w14:paraId="41FD1D3D" w14:textId="77777777" w:rsidTr="00B7719A">
        <w:tc>
          <w:tcPr>
            <w:tcW w:w="445" w:type="dxa"/>
          </w:tcPr>
          <w:p w14:paraId="24D29B83" w14:textId="77777777" w:rsidR="00085B72" w:rsidRPr="00E33959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33959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14:paraId="3EA4A989" w14:textId="77777777" w:rsidR="00085B72" w:rsidRPr="00E33959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33959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14:paraId="4E08C868" w14:textId="77777777" w:rsidR="00085B72" w:rsidRPr="00E33959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33959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85B72" w:rsidRPr="00E33959" w14:paraId="70F4A92E" w14:textId="77777777" w:rsidTr="00B7719A">
        <w:tc>
          <w:tcPr>
            <w:tcW w:w="445" w:type="dxa"/>
          </w:tcPr>
          <w:p w14:paraId="265796BC" w14:textId="77777777" w:rsidR="00085B72" w:rsidRPr="00E33959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14:paraId="093E8184" w14:textId="77777777" w:rsidR="00085B72" w:rsidRPr="00E33959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FB68EA" w14:textId="77777777" w:rsidR="00085B72" w:rsidRPr="00E33959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85B72" w:rsidRPr="00E33959" w14:paraId="02EC6406" w14:textId="77777777" w:rsidTr="00B7719A">
        <w:tc>
          <w:tcPr>
            <w:tcW w:w="445" w:type="dxa"/>
          </w:tcPr>
          <w:p w14:paraId="750B312F" w14:textId="77777777" w:rsidR="00085B72" w:rsidRPr="00E33959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14:paraId="496AD26F" w14:textId="77777777" w:rsidR="00085B72" w:rsidRPr="00E33959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17B7A1" w14:textId="77777777" w:rsidR="00085B72" w:rsidRPr="00E33959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41C5E710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E231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14:paraId="4AD4DE68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1" w:history="1">
        <w:r w:rsidRPr="00E3395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6"/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650655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_Hlk10815552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14:paraId="35B0E0D1" w14:textId="77777777" w:rsidR="00085B72" w:rsidRPr="00E82783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14:paraId="5DAD8804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14:paraId="6547F657" w14:textId="77777777" w:rsidR="00085B72" w:rsidRPr="00E82783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14:paraId="14C24F3C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14:paraId="7D666C49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М.П.                                                                       </w:t>
      </w: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указание на то, что подписавшее лицо</w:t>
      </w:r>
    </w:p>
    <w:p w14:paraId="5D553543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(для юридических 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___________________________________________________</w:t>
      </w:r>
    </w:p>
    <w:p w14:paraId="28E93836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лиц, при наличии)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E827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 представителем по доверенности)</w:t>
      </w:r>
    </w:p>
    <w:bookmarkEnd w:id="81"/>
    <w:p w14:paraId="161E4689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84C439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sub_10001"/>
      <w:bookmarkEnd w:id="82"/>
    </w:p>
    <w:p w14:paraId="5A687900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sub_20000"/>
      <w:bookmarkEnd w:id="83"/>
    </w:p>
    <w:p w14:paraId="74F6DAF9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B8AD4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49B0F9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16FEA7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33F702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97ACE4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08443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EEB95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50ACE4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0560BF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D68E2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D9CB6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C1E0A3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3A40E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499AEE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C9813D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6FE6C4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4AC5D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8570B5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41B296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6CEE5F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019019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1E3E6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90E013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17C523" w14:textId="77777777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4D39FA" w14:textId="77777777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D0E670" w14:textId="77777777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F53411" w14:textId="77777777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54F32" w14:textId="77777777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CFCA6F" w14:textId="77777777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0E3C34" w14:textId="77777777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C9AD0B" w14:textId="77777777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D97AE9" w14:textId="77777777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A5439" w14:textId="77777777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D0810" w14:textId="77777777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F0F37E" w14:textId="409DDD3B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14:paraId="20BA2AA0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701F2E7C" w14:textId="77777777" w:rsidR="00E82783" w:rsidRPr="00E33959" w:rsidRDefault="00085B72" w:rsidP="00E8278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E82783" w:rsidRPr="000F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СП «</w:t>
      </w:r>
      <w:r w:rsidR="00E82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E82783" w:rsidRPr="000F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аянское»</w:t>
      </w:r>
      <w:r w:rsidR="00E82783" w:rsidRPr="000F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74741E1" w14:textId="77777777" w:rsidR="00E82783" w:rsidRPr="00E82783" w:rsidRDefault="00E82783" w:rsidP="00E8278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</w:t>
      </w: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2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 МО СП «Саянское»</w:t>
      </w:r>
    </w:p>
    <w:p w14:paraId="602B2B1E" w14:textId="03B7583E" w:rsidR="00085B72" w:rsidRPr="00E33959" w:rsidRDefault="00E82783" w:rsidP="00E8278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23.09.2022 № 40-2022</w:t>
      </w:r>
    </w:p>
    <w:p w14:paraId="732213C2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9B3DF0" w14:textId="77777777" w:rsidR="008A1709" w:rsidRPr="008A1709" w:rsidRDefault="008A1709" w:rsidP="008A17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Главе, руководителю администрации </w:t>
      </w:r>
    </w:p>
    <w:p w14:paraId="19674E69" w14:textId="77777777" w:rsidR="008A1709" w:rsidRDefault="008A1709" w:rsidP="008A17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«Саянское»</w:t>
      </w:r>
    </w:p>
    <w:p w14:paraId="71484C60" w14:textId="5D296DD4" w:rsidR="00085B72" w:rsidRPr="00E33959" w:rsidRDefault="00085B72" w:rsidP="008A17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06DA1EF4" w14:textId="184B97EA" w:rsidR="00085B72" w:rsidRPr="00E33959" w:rsidRDefault="008A1709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8E223D2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16851D70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юридических лиц: наименование,</w:t>
      </w:r>
    </w:p>
    <w:p w14:paraId="0BC705C4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нахождения,</w:t>
      </w:r>
    </w:p>
    <w:p w14:paraId="6D34ECE5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2270EBFA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ОГРН, ИНН</w:t>
      </w: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7"/>
      </w: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6119A71E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</w:p>
    <w:p w14:paraId="302D06D0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физических лиц: фамилия, имя и</w:t>
      </w:r>
    </w:p>
    <w:p w14:paraId="4A6B1608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 наличии) отчество,</w:t>
      </w:r>
    </w:p>
    <w:p w14:paraId="0938FACA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69F9CE9A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и место рождения, адрес места</w:t>
      </w:r>
    </w:p>
    <w:p w14:paraId="2F77E521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жительства (регистрации)</w:t>
      </w:r>
    </w:p>
    <w:p w14:paraId="259DEE25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36C5BC09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документа,</w:t>
      </w:r>
    </w:p>
    <w:p w14:paraId="5ACB80C1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удостоверяющего личность</w:t>
      </w:r>
    </w:p>
    <w:p w14:paraId="4C176400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</w:p>
    <w:p w14:paraId="38641F74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серия и номер, дата</w:t>
      </w:r>
    </w:p>
    <w:p w14:paraId="74177B9B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выдачи, наименование органа,</w:t>
      </w:r>
    </w:p>
    <w:p w14:paraId="43EDDAAD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выдавшего документ)</w:t>
      </w:r>
    </w:p>
    <w:p w14:paraId="16EAF1F2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4E509540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телефона, факс</w:t>
      </w:r>
    </w:p>
    <w:p w14:paraId="047A84E8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6B4964C9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адрес и (или) адрес</w:t>
      </w:r>
    </w:p>
    <w:p w14:paraId="79AC6F2C" w14:textId="77777777" w:rsidR="00085B72" w:rsidRPr="008A170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почты для связи</w:t>
      </w:r>
    </w:p>
    <w:p w14:paraId="6731EA6F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BA37B" w14:textId="77777777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14:paraId="50BB6286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F9B67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14:paraId="34B992DD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14:paraId="4E43F6F6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14:paraId="20660A92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14:paraId="05B0364B" w14:textId="175D0E88" w:rsidR="00085B72" w:rsidRPr="008A1709" w:rsidRDefault="00085B72" w:rsidP="008A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Приложения, согласно пункту 13.6</w:t>
      </w:r>
      <w:r w:rsidRPr="00E33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r w:rsidR="008A17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авил благоустройства территории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1709" w:rsidRPr="008A17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СП «Саянское», утвержденным решением Совета депутатов МО СП «Саянское» от 23.09.2022 № 40-2022</w:t>
      </w:r>
      <w:r w:rsidR="008A17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41F9803" w14:textId="77777777" w:rsidR="00085B72" w:rsidRPr="00E3395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2" w:history="1">
        <w:r w:rsidRPr="00E3395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8"/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1790D7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sub_20001"/>
      <w:bookmarkStart w:id="87" w:name="_Hlk10818234"/>
      <w:bookmarkEnd w:id="86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14:paraId="321C7B92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</w:t>
      </w: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подпись)                                                 (фамилия, имя и (при наличии) отчество подписавшего лица</w:t>
      </w:r>
    </w:p>
    <w:p w14:paraId="09BD665C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14:paraId="420C947D" w14:textId="77777777" w:rsidR="00085B72" w:rsidRPr="008A170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14:paraId="77A95AAB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14:paraId="37085B77" w14:textId="77777777" w:rsidR="00085B72" w:rsidRPr="008A170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указание на то, что подписавшее лицо</w:t>
      </w:r>
    </w:p>
    <w:p w14:paraId="56A9BC1F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                          ___________________________________________________</w:t>
      </w:r>
    </w:p>
    <w:p w14:paraId="48A2CD93" w14:textId="77777777" w:rsidR="00085B72" w:rsidRPr="008A170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A17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лиц)                                                                    является представителем по доверенности)</w:t>
      </w:r>
    </w:p>
    <w:p w14:paraId="28B551DA" w14:textId="77777777" w:rsidR="00085B72" w:rsidRPr="008A170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11DCAE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sub_30000"/>
      <w:bookmarkEnd w:id="87"/>
      <w:bookmarkEnd w:id="88"/>
    </w:p>
    <w:p w14:paraId="7B4BD9CC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F581A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13B3FD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CC2E2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D2700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E0F1A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64C0F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40BFB3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073793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EC04C7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0223B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AE0666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87682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273205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6A6A9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467C1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AD3719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2787B5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8E0B7C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5B80FF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706E4F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44A4F7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97085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DE8185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1BB80A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70209C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9FFDBA" w14:textId="10610AF2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D9138" w14:textId="2BC0ED9C" w:rsidR="003C0DD0" w:rsidRDefault="003C0DD0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683E29" w14:textId="71255F1E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BEF2E4" w14:textId="5578EB5F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EA6D7C" w14:textId="1CAFD9E9" w:rsidR="00E82783" w:rsidRDefault="00E82783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789C0" w14:textId="507C56E0" w:rsidR="008A1709" w:rsidRDefault="008A1709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1DBE32" w14:textId="09165072" w:rsidR="008A1709" w:rsidRDefault="008A1709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18D572" w14:textId="2BC13A73" w:rsidR="008A1709" w:rsidRDefault="008A1709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EC24EC" w14:textId="34512EBA" w:rsidR="008A1709" w:rsidRDefault="008A1709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7A69DE" w14:textId="77777777" w:rsidR="008A1709" w:rsidRPr="00E33959" w:rsidRDefault="008A1709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D5A88D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B01D37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_Hlk10817891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4</w:t>
      </w:r>
    </w:p>
    <w:bookmarkEnd w:id="89"/>
    <w:p w14:paraId="595D8159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7F3CFD6D" w14:textId="73B17F18" w:rsidR="00E82783" w:rsidRPr="00E33959" w:rsidRDefault="00085B72" w:rsidP="00E8278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E82783" w:rsidRPr="000F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СП «</w:t>
      </w:r>
      <w:r w:rsidR="00E82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E82783" w:rsidRPr="000F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аянское»</w:t>
      </w:r>
      <w:r w:rsidR="00E82783" w:rsidRPr="000F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1D34026" w14:textId="77777777" w:rsidR="00E82783" w:rsidRPr="00E82783" w:rsidRDefault="00E82783" w:rsidP="00E8278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</w:t>
      </w: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2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 МО СП «Саянское»</w:t>
      </w:r>
    </w:p>
    <w:p w14:paraId="068E5997" w14:textId="77777777" w:rsidR="00E82783" w:rsidRDefault="00E82783" w:rsidP="00E8278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23.09.2022 № 40-2022</w:t>
      </w:r>
    </w:p>
    <w:p w14:paraId="58C0807B" w14:textId="77777777" w:rsidR="00E82783" w:rsidRDefault="00E82783" w:rsidP="00E8278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3B1448" w14:textId="77777777" w:rsidR="008A1709" w:rsidRPr="008A1709" w:rsidRDefault="008A1709" w:rsidP="008A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</w:t>
      </w:r>
    </w:p>
    <w:p w14:paraId="72FD6C15" w14:textId="6985B3C5" w:rsidR="00085B72" w:rsidRPr="008A1709" w:rsidRDefault="008A1709" w:rsidP="008A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завершения земляных работ</w:t>
      </w:r>
    </w:p>
    <w:p w14:paraId="7F28504B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                                                                                 № _____</w:t>
      </w:r>
    </w:p>
    <w:p w14:paraId="489D5863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14:paraId="5754B3A4" w14:textId="77777777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наименование, адрес Заявителя, производящего земляные работы)</w:t>
      </w:r>
    </w:p>
    <w:p w14:paraId="677C8712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14:paraId="2F56BE58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DD0F2A9" w14:textId="77777777" w:rsidR="00085B72" w:rsidRPr="00E33959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объекта, адрес проведения земляных работ)</w:t>
      </w:r>
    </w:p>
    <w:p w14:paraId="43FA1C2E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14:paraId="6D17E1EE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363C4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14:paraId="5C573D3A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_Hlk10815843"/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19D4D0E9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bookmarkEnd w:id="90"/>
    <w:p w14:paraId="145F3145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14:paraId="22F1E781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354B059F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14:paraId="1A2382B9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AC481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14:paraId="383165C6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085B72" w:rsidRPr="00E33959" w14:paraId="0A493CD0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A3FC2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CE5B8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5A16E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ECDC7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085B72" w:rsidRPr="00E33959" w14:paraId="69D3EB0C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EB23B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863E3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CEF3A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27644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FBB49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0BC48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085B72" w:rsidRPr="00E33959" w14:paraId="64507633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23D9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4F24F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085B72" w:rsidRPr="00E33959" w14:paraId="4E0DAF12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36785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76715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A5D95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4E582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597E5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12D24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329C90A9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21C14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C239A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E99FF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69750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7C36F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15E54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4B0D0175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67C8F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559A1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C73F7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9BBF2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C1E5D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59B8A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0BB9066A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DB6F3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07320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D6D36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3A19B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BB438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D7407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46658877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7CA20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2219C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064C5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6A039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D8F90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94DAC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52DC364C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113EC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624A5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489499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99670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D0D0B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A4E57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27CC4250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BE184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A771F8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085B72" w:rsidRPr="00E33959" w14:paraId="04EAF6A6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8BD6B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7A136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091AD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15364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9105A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50B31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6EB80A36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4F959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EAA44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6D1DC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DD924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FE310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6C45D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2C10D9AD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C9F26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22D13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81B8D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5CE68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C51FD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20118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58C44CC4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B812A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6EE65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085B72" w:rsidRPr="00E33959" w14:paraId="0D2CD090" w14:textId="77777777" w:rsidTr="00B7719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1DE41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7868C4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57D223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565A0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88DF5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AB9F6" w14:textId="77777777" w:rsidR="00085B72" w:rsidRPr="00E33959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49CEA7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8981D6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14:paraId="1B46A5D1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5409D0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14:paraId="33091D98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1306D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316BB684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14:paraId="0C45B59B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54B201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14:paraId="713DC121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26F6FD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16DE263F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14:paraId="636E0CA9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E89E11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14:paraId="6A04B084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49696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5241E224" w14:textId="77777777" w:rsidR="00085B72" w:rsidRPr="00E33959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14:paraId="448D5D43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FB98A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BDDA0B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62BC07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41EE7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24CE7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3CEA40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352CC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BC22C6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8EAC71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A52D5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863E9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DB3C4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6430B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6B280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8A8024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29BEE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04AB71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31C773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BD3F80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9D83C" w14:textId="0273EEB2" w:rsid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98D64A" w14:textId="6661B47E" w:rsidR="008A1709" w:rsidRDefault="008A1709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562DEC" w14:textId="7E2CA301" w:rsidR="008A1709" w:rsidRDefault="008A1709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764943" w14:textId="01E55866" w:rsidR="008A1709" w:rsidRDefault="008A1709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CF85A" w14:textId="77777777" w:rsidR="008A1709" w:rsidRPr="00E33959" w:rsidRDefault="008A1709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293B42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31510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BE898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5</w:t>
      </w:r>
    </w:p>
    <w:p w14:paraId="7476EAA1" w14:textId="77777777" w:rsidR="00085B72" w:rsidRPr="00E33959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28368DFC" w14:textId="77777777" w:rsidR="008A1709" w:rsidRPr="00E33959" w:rsidRDefault="00085B72" w:rsidP="008A17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8A1709" w:rsidRPr="000F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СП «</w:t>
      </w:r>
      <w:r w:rsidR="008A17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8A1709" w:rsidRPr="000F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аянское»</w:t>
      </w:r>
      <w:r w:rsidR="008A1709" w:rsidRPr="000F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FF1B963" w14:textId="77777777" w:rsidR="008A1709" w:rsidRPr="00E82783" w:rsidRDefault="008A1709" w:rsidP="008A17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E3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</w:t>
      </w: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2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 МО СП «Саянское»</w:t>
      </w:r>
    </w:p>
    <w:p w14:paraId="0761F7B1" w14:textId="77777777" w:rsidR="008A1709" w:rsidRDefault="008A1709" w:rsidP="008A17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23.09.2022 № 40-2022</w:t>
      </w:r>
    </w:p>
    <w:p w14:paraId="1335F506" w14:textId="3D66B4E5" w:rsidR="00085B72" w:rsidRPr="00E33959" w:rsidRDefault="00085B72" w:rsidP="008A17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05B196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7A8921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14:paraId="50EB9553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78CC5EED" w14:textId="309F8510" w:rsidR="00085B72" w:rsidRPr="00E33959" w:rsidRDefault="008A1709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14:paraId="536298C4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</w:t>
      </w:r>
    </w:p>
    <w:p w14:paraId="088B7BFC" w14:textId="77777777" w:rsidR="00085B72" w:rsidRPr="008A170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(наименование с указанием </w:t>
      </w:r>
    </w:p>
    <w:p w14:paraId="6A2031C9" w14:textId="77777777" w:rsidR="00085B72" w:rsidRPr="008A170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организационно-правовой формы, </w:t>
      </w:r>
    </w:p>
    <w:p w14:paraId="7022D18B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02CDC66C" w14:textId="77777777" w:rsidR="00085B72" w:rsidRPr="008A170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место нахождение, ОГРН, ИНН</w:t>
      </w: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perscript"/>
          <w:lang w:eastAsia="ru-RU"/>
        </w:rPr>
        <w:footnoteReference w:id="9"/>
      </w: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- для юридических лиц), </w:t>
      </w:r>
    </w:p>
    <w:p w14:paraId="2B41D9B4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18499846" w14:textId="77777777" w:rsidR="00085B72" w:rsidRPr="008A170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Ф. И. О., адрес регистрации (места жительства),</w:t>
      </w:r>
    </w:p>
    <w:p w14:paraId="5A6383A7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36BE8FC9" w14:textId="77777777" w:rsidR="00085B72" w:rsidRPr="008A170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реквизиты документа, </w:t>
      </w:r>
    </w:p>
    <w:p w14:paraId="479EDDFF" w14:textId="77777777" w:rsidR="00085B72" w:rsidRPr="008A170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удостоверяющего личность - для физических лиц, </w:t>
      </w:r>
    </w:p>
    <w:p w14:paraId="34B76085" w14:textId="77777777" w:rsidR="00085B72" w:rsidRPr="008A170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ОГРНИП, ИНН – для индивидуальных предпринимателей),</w:t>
      </w:r>
    </w:p>
    <w:p w14:paraId="79FEA2D5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38B9C163" w14:textId="77777777" w:rsidR="00085B72" w:rsidRPr="008A170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Ф. И. О., реквизиты документа, </w:t>
      </w:r>
    </w:p>
    <w:p w14:paraId="493CBE1E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3A5665DB" w14:textId="77777777" w:rsidR="00085B72" w:rsidRPr="008A170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подтверждающего полномочия </w:t>
      </w:r>
    </w:p>
    <w:p w14:paraId="1F8E5E0C" w14:textId="77777777" w:rsidR="00085B72" w:rsidRPr="008A170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- для представителя заявителя),</w:t>
      </w:r>
    </w:p>
    <w:p w14:paraId="33BAC3E2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1EF9808F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4C59E0D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0C4D4A18" w14:textId="77777777" w:rsidR="00085B72" w:rsidRPr="008A170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почтовый адрес, адрес электронной почты, </w:t>
      </w:r>
    </w:p>
    <w:p w14:paraId="0C202761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A170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номер телефона)</w:t>
      </w:r>
      <w:r w:rsidRPr="00E33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14:paraId="4893719B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14:paraId="5B7A1814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порубочного билета и (или) разрешения на пересадку деревьев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</w:t>
      </w:r>
    </w:p>
    <w:p w14:paraId="75FAB01F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394F1" w14:textId="77777777" w:rsidR="00085B72" w:rsidRPr="00E33959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порубочный билет и (или) разрешение на пересадку деревьев и кустарников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нужное)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нужное)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E33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указывается нужное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4B5A8D0" w14:textId="77777777" w:rsidR="00085B72" w:rsidRPr="00E33959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E339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имеется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819DD13" w14:textId="77777777" w:rsidR="00085B72" w:rsidRPr="00E33959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участка: ____________________________</w:t>
      </w:r>
    </w:p>
    <w:p w14:paraId="3342ED82" w14:textId="77777777" w:rsidR="00085B72" w:rsidRPr="00E33959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14:paraId="299E5245" w14:textId="77777777" w:rsidR="00085B72" w:rsidRPr="00E33959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 кв. м</w:t>
      </w:r>
    </w:p>
    <w:p w14:paraId="39C6E3D4" w14:textId="77777777" w:rsidR="00085B72" w:rsidRPr="00E33959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14:paraId="1E1F0FCA" w14:textId="77777777" w:rsidR="00085B72" w:rsidRPr="00E33959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AD6EB5" w14:textId="77777777" w:rsidR="00085B72" w:rsidRPr="00E33959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(указываются в соответствии с пунктом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</w:t>
      </w:r>
      <w:r w:rsidRPr="00E33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r w:rsidRPr="00E33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E33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 ________________ 2022 № ______): </w:t>
      </w:r>
    </w:p>
    <w:p w14:paraId="207CE3AE" w14:textId="77777777" w:rsidR="00085B72" w:rsidRPr="00E33959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14:paraId="72376073" w14:textId="77777777" w:rsidR="00085B72" w:rsidRPr="00E33959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14:paraId="517C1E9A" w14:textId="77777777" w:rsidR="00085B72" w:rsidRPr="00E33959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14:paraId="21AED97B" w14:textId="77777777" w:rsidR="00085B72" w:rsidRPr="00E33959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</w:p>
    <w:p w14:paraId="4BDA0DDD" w14:textId="77777777" w:rsidR="00085B72" w:rsidRPr="00E33959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52AA62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E339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0"/>
      </w:r>
    </w:p>
    <w:p w14:paraId="095F35F1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085B72" w:rsidRPr="00E33959" w14:paraId="6EC9EA0C" w14:textId="77777777" w:rsidTr="00B7719A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24A504D7" w14:textId="77777777" w:rsidR="00085B72" w:rsidRPr="00E33959" w:rsidRDefault="00085B72" w:rsidP="000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9B77EF9" w14:textId="77777777" w:rsidR="00085B72" w:rsidRPr="00E33959" w:rsidRDefault="00085B72" w:rsidP="000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3F8F129D" w14:textId="77777777" w:rsidR="00085B72" w:rsidRPr="00E33959" w:rsidRDefault="00085B72" w:rsidP="000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420A5868" w14:textId="77777777" w:rsidTr="00B7719A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5324C678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4DECA07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31F93F9E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</w:p>
        </w:tc>
      </w:tr>
      <w:tr w:rsidR="00085B72" w:rsidRPr="00E33959" w14:paraId="302B5BAE" w14:textId="77777777" w:rsidTr="00B7719A">
        <w:trPr>
          <w:trHeight w:val="514"/>
        </w:trPr>
        <w:tc>
          <w:tcPr>
            <w:tcW w:w="2518" w:type="dxa"/>
            <w:shd w:val="clear" w:color="auto" w:fill="auto"/>
          </w:tcPr>
          <w:p w14:paraId="21EE569D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F7D8DCA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1EB56689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6C12690D" w14:textId="77777777" w:rsidTr="00B7719A">
        <w:tc>
          <w:tcPr>
            <w:tcW w:w="2518" w:type="dxa"/>
            <w:shd w:val="clear" w:color="auto" w:fill="auto"/>
          </w:tcPr>
          <w:p w14:paraId="0A68E7BF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758F5370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1680F3B7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085B72" w:rsidRPr="00E33959" w14:paraId="2A0B51FB" w14:textId="77777777" w:rsidTr="00B7719A">
        <w:tc>
          <w:tcPr>
            <w:tcW w:w="2518" w:type="dxa"/>
            <w:shd w:val="clear" w:color="auto" w:fill="auto"/>
          </w:tcPr>
          <w:p w14:paraId="1955130F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14:paraId="6FC8D953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07462BCF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103D8DE5" w14:textId="77777777" w:rsidTr="00B7719A">
        <w:tc>
          <w:tcPr>
            <w:tcW w:w="2518" w:type="dxa"/>
            <w:shd w:val="clear" w:color="auto" w:fill="auto"/>
          </w:tcPr>
          <w:p w14:paraId="0F54E35A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14:paraId="46A2AD04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69D44A91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то, что подписавшее лицо является представителем по </w:t>
            </w:r>
          </w:p>
        </w:tc>
      </w:tr>
      <w:tr w:rsidR="00085B72" w:rsidRPr="00E33959" w14:paraId="23B7A798" w14:textId="77777777" w:rsidTr="00B7719A">
        <w:tc>
          <w:tcPr>
            <w:tcW w:w="2518" w:type="dxa"/>
            <w:shd w:val="clear" w:color="auto" w:fill="auto"/>
          </w:tcPr>
          <w:p w14:paraId="24794F47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CE31C66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0FC56B72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E33959" w14:paraId="2D0CC775" w14:textId="77777777" w:rsidTr="00B7719A">
        <w:tc>
          <w:tcPr>
            <w:tcW w:w="2518" w:type="dxa"/>
            <w:shd w:val="clear" w:color="auto" w:fill="auto"/>
          </w:tcPr>
          <w:p w14:paraId="57A52804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5FD0B53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07A8623F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14:paraId="61CDBE5C" w14:textId="77777777" w:rsidR="00085B72" w:rsidRPr="00E33959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4CACE4" w14:textId="77777777" w:rsidR="00085B72" w:rsidRPr="00E33959" w:rsidRDefault="00085B72" w:rsidP="00085B72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19B6B" w14:textId="77777777" w:rsidR="00085B72" w:rsidRPr="00E33959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BAD06B" w14:textId="77777777" w:rsidR="005F2ED6" w:rsidRPr="00E33959" w:rsidRDefault="005F2ED6">
      <w:pPr>
        <w:rPr>
          <w:sz w:val="24"/>
          <w:szCs w:val="24"/>
        </w:rPr>
      </w:pPr>
    </w:p>
    <w:sectPr w:rsidR="005F2ED6" w:rsidRPr="00E33959" w:rsidSect="003E4BEF">
      <w:headerReference w:type="even" r:id="rId13"/>
      <w:pgSz w:w="11906" w:h="16838" w:code="9"/>
      <w:pgMar w:top="1135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9431" w14:textId="77777777" w:rsidR="00295EEB" w:rsidRDefault="00295EEB" w:rsidP="00085B72">
      <w:pPr>
        <w:spacing w:after="0" w:line="240" w:lineRule="auto"/>
      </w:pPr>
      <w:r>
        <w:separator/>
      </w:r>
    </w:p>
  </w:endnote>
  <w:endnote w:type="continuationSeparator" w:id="0">
    <w:p w14:paraId="7AF09900" w14:textId="77777777" w:rsidR="00295EEB" w:rsidRDefault="00295EEB" w:rsidP="000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6D76" w14:textId="77777777" w:rsidR="00295EEB" w:rsidRDefault="00295EEB" w:rsidP="00085B72">
      <w:pPr>
        <w:spacing w:after="0" w:line="240" w:lineRule="auto"/>
      </w:pPr>
      <w:r>
        <w:separator/>
      </w:r>
    </w:p>
  </w:footnote>
  <w:footnote w:type="continuationSeparator" w:id="0">
    <w:p w14:paraId="5D43A7E7" w14:textId="77777777" w:rsidR="00295EEB" w:rsidRDefault="00295EEB" w:rsidP="00085B72">
      <w:pPr>
        <w:spacing w:after="0" w:line="240" w:lineRule="auto"/>
      </w:pPr>
      <w:r>
        <w:continuationSeparator/>
      </w:r>
    </w:p>
  </w:footnote>
  <w:footnote w:id="1">
    <w:p w14:paraId="32C02DC8" w14:textId="77777777" w:rsidR="001A5BD1" w:rsidRDefault="001A5BD1" w:rsidP="00085B72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73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73"/>
    </w:p>
  </w:footnote>
  <w:footnote w:id="2">
    <w:p w14:paraId="11A9176B" w14:textId="77777777" w:rsidR="001A5BD1" w:rsidRDefault="001A5BD1" w:rsidP="00085B72">
      <w:pPr>
        <w:pStyle w:val="af9"/>
      </w:pPr>
      <w:r>
        <w:rPr>
          <w:rStyle w:val="afb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3">
    <w:p w14:paraId="1EF41B78" w14:textId="77777777" w:rsidR="001A5BD1" w:rsidRDefault="001A5BD1" w:rsidP="00085B72">
      <w:pPr>
        <w:pStyle w:val="af9"/>
      </w:pPr>
      <w:r>
        <w:rPr>
          <w:rStyle w:val="afb"/>
        </w:rPr>
        <w:footnoteRef/>
      </w:r>
      <w:r>
        <w:t xml:space="preserve"> </w:t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4">
    <w:p w14:paraId="15CE9BE5" w14:textId="77777777" w:rsidR="001A5BD1" w:rsidRDefault="001A5BD1" w:rsidP="00085B72">
      <w:pPr>
        <w:pStyle w:val="af9"/>
        <w:jc w:val="both"/>
      </w:pPr>
      <w:r>
        <w:rPr>
          <w:rStyle w:val="afb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5">
    <w:p w14:paraId="323F56BE" w14:textId="77777777" w:rsidR="001A5BD1" w:rsidRDefault="001A5BD1" w:rsidP="00085B72">
      <w:pPr>
        <w:pStyle w:val="af9"/>
        <w:jc w:val="both"/>
      </w:pPr>
      <w:r>
        <w:rPr>
          <w:rStyle w:val="afb"/>
        </w:rPr>
        <w:footnoteRef/>
      </w:r>
      <w:r>
        <w:t xml:space="preserve"> 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6">
    <w:p w14:paraId="0353E883" w14:textId="77777777" w:rsidR="001A5BD1" w:rsidRPr="00745BB0" w:rsidRDefault="001A5BD1" w:rsidP="00085B72">
      <w:pPr>
        <w:pStyle w:val="af9"/>
      </w:pPr>
      <w:r>
        <w:rPr>
          <w:rStyle w:val="afb"/>
        </w:rPr>
        <w:footnoteRef/>
      </w:r>
      <w:r>
        <w:t xml:space="preserve"> </w:t>
      </w:r>
      <w:bookmarkStart w:id="80" w:name="_Hlk10815311"/>
      <w:r w:rsidRPr="00745BB0">
        <w:t>Указывается в случае, если заявителем является физическое лицо.</w:t>
      </w:r>
      <w:bookmarkEnd w:id="80"/>
    </w:p>
    <w:p w14:paraId="450B9559" w14:textId="77777777" w:rsidR="001A5BD1" w:rsidRDefault="001A5BD1" w:rsidP="00085B72">
      <w:pPr>
        <w:pStyle w:val="af9"/>
      </w:pPr>
    </w:p>
  </w:footnote>
  <w:footnote w:id="7">
    <w:p w14:paraId="686D542B" w14:textId="77777777" w:rsidR="001A5BD1" w:rsidRDefault="001A5BD1" w:rsidP="00085B72">
      <w:pPr>
        <w:pStyle w:val="af9"/>
      </w:pPr>
      <w:r>
        <w:rPr>
          <w:rStyle w:val="afb"/>
        </w:rPr>
        <w:footnoteRef/>
      </w:r>
      <w:r w:rsidRPr="00745BB0">
        <w:t xml:space="preserve"> </w:t>
      </w:r>
      <w:bookmarkStart w:id="84" w:name="_Hlk10818001"/>
      <w:r w:rsidRPr="00745BB0">
        <w:t>ОГРН и ИНН не указываются в отношении иностранных юридических лиц</w:t>
      </w:r>
      <w:bookmarkEnd w:id="84"/>
    </w:p>
  </w:footnote>
  <w:footnote w:id="8">
    <w:p w14:paraId="4542E87C" w14:textId="77777777" w:rsidR="001A5BD1" w:rsidRDefault="001A5BD1" w:rsidP="00085B72">
      <w:pPr>
        <w:pStyle w:val="af9"/>
      </w:pPr>
      <w:r>
        <w:rPr>
          <w:rStyle w:val="afb"/>
        </w:rPr>
        <w:footnoteRef/>
      </w:r>
      <w:r>
        <w:t xml:space="preserve"> </w:t>
      </w:r>
      <w:bookmarkStart w:id="85" w:name="_Hlk10818212"/>
      <w:r w:rsidRPr="00745BB0">
        <w:t>Указывается в случае, если заявителем является физическое лицо.</w:t>
      </w:r>
      <w:bookmarkEnd w:id="85"/>
    </w:p>
  </w:footnote>
  <w:footnote w:id="9">
    <w:p w14:paraId="32DDC858" w14:textId="77777777" w:rsidR="001A5BD1" w:rsidRPr="00643FD6" w:rsidRDefault="001A5BD1" w:rsidP="00085B72">
      <w:pPr>
        <w:pStyle w:val="af9"/>
      </w:pPr>
      <w:r w:rsidRPr="00643FD6">
        <w:rPr>
          <w:rStyle w:val="afb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10">
    <w:p w14:paraId="015BB602" w14:textId="77777777" w:rsidR="001A5BD1" w:rsidRPr="006929FB" w:rsidRDefault="001A5BD1" w:rsidP="00085B72">
      <w:pPr>
        <w:pStyle w:val="af9"/>
      </w:pPr>
      <w:r w:rsidRPr="00C838DD">
        <w:rPr>
          <w:rStyle w:val="afb"/>
        </w:rPr>
        <w:footnoteRef/>
      </w:r>
      <w:r w:rsidRPr="00C838DD">
        <w:t xml:space="preserve"> Указывается в случае, если заявителем является физическое лицо.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19B27" w14:textId="77777777" w:rsidR="001A5BD1" w:rsidRDefault="001A5BD1" w:rsidP="00B7719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249F445" w14:textId="77777777" w:rsidR="001A5BD1" w:rsidRDefault="001A5B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72"/>
    <w:rsid w:val="00084117"/>
    <w:rsid w:val="00085B72"/>
    <w:rsid w:val="000F69AC"/>
    <w:rsid w:val="001A5BD1"/>
    <w:rsid w:val="00256BCA"/>
    <w:rsid w:val="00295EEB"/>
    <w:rsid w:val="003C0DD0"/>
    <w:rsid w:val="003E4BEF"/>
    <w:rsid w:val="00463DB7"/>
    <w:rsid w:val="00506429"/>
    <w:rsid w:val="0057208E"/>
    <w:rsid w:val="005F2ED6"/>
    <w:rsid w:val="00603BE7"/>
    <w:rsid w:val="00643FAD"/>
    <w:rsid w:val="00677369"/>
    <w:rsid w:val="006C1E0F"/>
    <w:rsid w:val="008274E1"/>
    <w:rsid w:val="008A1709"/>
    <w:rsid w:val="009D6C53"/>
    <w:rsid w:val="00A164DC"/>
    <w:rsid w:val="00A36D4E"/>
    <w:rsid w:val="00A5005C"/>
    <w:rsid w:val="00B7719A"/>
    <w:rsid w:val="00BF7F1F"/>
    <w:rsid w:val="00CE2C45"/>
    <w:rsid w:val="00CE5077"/>
    <w:rsid w:val="00D60A16"/>
    <w:rsid w:val="00D90F3A"/>
    <w:rsid w:val="00E33959"/>
    <w:rsid w:val="00E82783"/>
    <w:rsid w:val="00F3010A"/>
    <w:rsid w:val="00F52E2B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1FA3D"/>
  <w15:chartTrackingRefBased/>
  <w15:docId w15:val="{663BE815-A669-404F-ABE2-375B92D6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09"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85B72"/>
  </w:style>
  <w:style w:type="paragraph" w:styleId="ac">
    <w:name w:val="footer"/>
    <w:basedOn w:val="a"/>
    <w:link w:val="ad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85B72"/>
    <w:rPr>
      <w:color w:val="800080"/>
      <w:u w:val="single"/>
    </w:rPr>
  </w:style>
  <w:style w:type="character" w:customStyle="1" w:styleId="af">
    <w:name w:val="Цветовое выделение"/>
    <w:rsid w:val="00085B72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0">
    <w:name w:val="Table Grid"/>
    <w:basedOn w:val="a1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?id=12048567&amp;sub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?id=12048567&amp;sub=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6CDC2C680604F5AD17953A22BF1266544DAFE2613490A6582DD32CCC8250BE187BCAF88C60DCD5797CF88E06805B5217m2F9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10005643&amp;sub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810B-F441-4BA9-8846-4ECB3601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28663</Words>
  <Characters>163382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ТЕРРИТОРИАЛЬНОГО РАЗВИТИЯ «МОСТ»</vt:lpstr>
    </vt:vector>
  </TitlesOfParts>
  <Company/>
  <LinksUpToDate>false</LinksUpToDate>
  <CharactersWithSpaces>191662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subject/>
  <dc:creator>VVvvv VVvvv</dc:creator>
  <cp:keywords/>
  <dc:description/>
  <cp:lastModifiedBy>RePack by Diakov</cp:lastModifiedBy>
  <cp:revision>18</cp:revision>
  <cp:lastPrinted>2022-09-28T03:25:00Z</cp:lastPrinted>
  <dcterms:created xsi:type="dcterms:W3CDTF">2022-05-26T14:03:00Z</dcterms:created>
  <dcterms:modified xsi:type="dcterms:W3CDTF">2022-09-28T03:31:00Z</dcterms:modified>
</cp:coreProperties>
</file>